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50F5C" w14:textId="77777777" w:rsidR="0050391C" w:rsidRPr="00657DF1" w:rsidRDefault="0050391C" w:rsidP="00657DF1">
      <w:pPr>
        <w:jc w:val="both"/>
        <w:rPr>
          <w:rFonts w:ascii="Courier New" w:hAnsi="Courier New" w:cs="Courier New"/>
        </w:rPr>
      </w:pPr>
    </w:p>
    <w:p w14:paraId="1C0AEF87" w14:textId="54A18E72" w:rsidR="0050391C" w:rsidRPr="00657DF1" w:rsidRDefault="0050391C" w:rsidP="00AF7081">
      <w:pPr>
        <w:jc w:val="center"/>
        <w:rPr>
          <w:rFonts w:ascii="Courier New" w:hAnsi="Courier New" w:cs="Courier New"/>
          <w:b/>
          <w:lang w:val="es-CO"/>
        </w:rPr>
      </w:pPr>
      <w:r w:rsidRPr="00657DF1">
        <w:rPr>
          <w:rFonts w:ascii="Courier New" w:hAnsi="Courier New" w:cs="Courier New"/>
          <w:b/>
          <w:lang w:val="es-CO"/>
        </w:rPr>
        <w:t>INSPE</w:t>
      </w:r>
      <w:r w:rsidR="0057519F">
        <w:rPr>
          <w:rFonts w:ascii="Courier New" w:hAnsi="Courier New" w:cs="Courier New"/>
          <w:b/>
          <w:lang w:val="es-CO"/>
        </w:rPr>
        <w:t>CCION PRIMERA A LOCAL DE CONVIVENCIA Y PAZ</w:t>
      </w:r>
    </w:p>
    <w:p w14:paraId="6A93BCDF" w14:textId="77777777" w:rsidR="0050391C" w:rsidRPr="00657DF1" w:rsidRDefault="0050391C" w:rsidP="00657DF1">
      <w:pPr>
        <w:suppressAutoHyphens w:val="0"/>
        <w:autoSpaceDE w:val="0"/>
        <w:adjustRightInd w:val="0"/>
        <w:jc w:val="both"/>
        <w:rPr>
          <w:rFonts w:ascii="Courier New" w:hAnsi="Courier New" w:cs="Courier New"/>
          <w:lang w:eastAsia="es-CO"/>
        </w:rPr>
      </w:pPr>
    </w:p>
    <w:tbl>
      <w:tblPr>
        <w:tblW w:w="0" w:type="auto"/>
        <w:jc w:val="center"/>
        <w:tblLayout w:type="fixed"/>
        <w:tblLook w:val="04A0" w:firstRow="1" w:lastRow="0" w:firstColumn="1" w:lastColumn="0" w:noHBand="0" w:noVBand="1"/>
      </w:tblPr>
      <w:tblGrid>
        <w:gridCol w:w="3004"/>
        <w:gridCol w:w="6304"/>
      </w:tblGrid>
      <w:tr w:rsidR="0050391C" w:rsidRPr="00657DF1" w14:paraId="5FE40A14" w14:textId="77777777" w:rsidTr="00032A88">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40C1A502" w14:textId="77777777" w:rsidR="0050391C" w:rsidRPr="00657DF1" w:rsidRDefault="0050391C" w:rsidP="00AF7081">
            <w:pPr>
              <w:suppressAutoHyphens w:val="0"/>
              <w:autoSpaceDE w:val="0"/>
              <w:adjustRightInd w:val="0"/>
              <w:jc w:val="center"/>
              <w:rPr>
                <w:rFonts w:ascii="Courier New" w:hAnsi="Courier New" w:cs="Courier New"/>
                <w:lang w:eastAsia="es-CO"/>
              </w:rPr>
            </w:pPr>
            <w:r w:rsidRPr="00657DF1">
              <w:rPr>
                <w:rFonts w:ascii="Courier New" w:hAnsi="Courier New" w:cs="Courier New"/>
                <w:b/>
                <w:bCs/>
                <w:lang w:eastAsia="es-CO"/>
              </w:rPr>
              <w:t>ACTA AUDIENCIA PUBLICA</w:t>
            </w:r>
          </w:p>
        </w:tc>
      </w:tr>
      <w:tr w:rsidR="0050391C" w:rsidRPr="00657DF1" w14:paraId="4EE594EF" w14:textId="77777777" w:rsidTr="00032A88">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A637EA0"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65FDA666"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Cs/>
                <w:lang w:eastAsia="es-CO"/>
              </w:rPr>
              <w:t>Audiencia pública artículo 223 ley 1801 de 2016</w:t>
            </w:r>
          </w:p>
        </w:tc>
      </w:tr>
      <w:tr w:rsidR="0050391C" w:rsidRPr="00657DF1" w14:paraId="1BFD099B" w14:textId="77777777" w:rsidTr="00032A88">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88F74A8"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127B3716"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Cs/>
                <w:lang w:eastAsia="es-CO"/>
              </w:rPr>
              <w:t>Despacho del Inspector</w:t>
            </w:r>
          </w:p>
        </w:tc>
      </w:tr>
      <w:tr w:rsidR="0050391C" w:rsidRPr="00657DF1" w14:paraId="488D0334" w14:textId="77777777" w:rsidTr="00032A88">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5664524"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4F775B02" w14:textId="48FFE21C" w:rsidR="0050391C" w:rsidRPr="00657DF1" w:rsidRDefault="00694132" w:rsidP="00657DF1">
            <w:pPr>
              <w:suppressAutoHyphens w:val="0"/>
              <w:autoSpaceDE w:val="0"/>
              <w:adjustRightInd w:val="0"/>
              <w:jc w:val="both"/>
              <w:rPr>
                <w:rFonts w:ascii="Courier New" w:hAnsi="Courier New" w:cs="Courier New"/>
                <w:bCs/>
                <w:lang w:eastAsia="es-CO"/>
              </w:rPr>
            </w:pPr>
            <w:bookmarkStart w:id="0" w:name="_GoBack"/>
            <w:r>
              <w:rPr>
                <w:rFonts w:ascii="Courier New" w:hAnsi="Courier New" w:cs="Courier New"/>
                <w:bCs/>
                <w:lang w:eastAsia="es-CO"/>
              </w:rPr>
              <w:t>2018513870101809E</w:t>
            </w:r>
          </w:p>
          <w:bookmarkEnd w:id="0"/>
          <w:p w14:paraId="30EB28E7" w14:textId="77777777" w:rsidR="0050391C" w:rsidRPr="00657DF1" w:rsidRDefault="0050391C" w:rsidP="00657DF1">
            <w:pPr>
              <w:suppressAutoHyphens w:val="0"/>
              <w:autoSpaceDE w:val="0"/>
              <w:adjustRightInd w:val="0"/>
              <w:jc w:val="both"/>
              <w:rPr>
                <w:rFonts w:ascii="Courier New" w:hAnsi="Courier New" w:cs="Courier New"/>
                <w:lang w:eastAsia="es-CO"/>
              </w:rPr>
            </w:pPr>
          </w:p>
        </w:tc>
      </w:tr>
      <w:tr w:rsidR="0050391C" w:rsidRPr="00657DF1" w14:paraId="655A33B7"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64C0C133"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51C09D2A"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Cs/>
                <w:lang w:eastAsia="es-CO"/>
              </w:rPr>
              <w:t>Urbanismo Artículo 135</w:t>
            </w:r>
          </w:p>
        </w:tc>
      </w:tr>
      <w:tr w:rsidR="0050391C" w:rsidRPr="00657DF1" w14:paraId="66EA294B"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07EDD0E" w14:textId="77777777" w:rsidR="0050391C" w:rsidRPr="00657DF1" w:rsidRDefault="0050391C" w:rsidP="00657DF1">
            <w:pPr>
              <w:suppressAutoHyphens w:val="0"/>
              <w:autoSpaceDE w:val="0"/>
              <w:adjustRightInd w:val="0"/>
              <w:jc w:val="both"/>
              <w:rPr>
                <w:rFonts w:ascii="Courier New" w:hAnsi="Courier New" w:cs="Courier New"/>
                <w:b/>
                <w:bCs/>
                <w:lang w:eastAsia="es-CO"/>
              </w:rPr>
            </w:pPr>
            <w:r w:rsidRPr="00657DF1">
              <w:rPr>
                <w:rFonts w:ascii="Courier New" w:hAnsi="Courier New" w:cs="Courier New"/>
                <w:b/>
                <w:bCs/>
                <w:lang w:eastAsia="es-CO"/>
              </w:rPr>
              <w:t>Quejoso</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2DF3394E" w14:textId="0FF85F1F" w:rsidR="0050391C" w:rsidRPr="00657DF1" w:rsidRDefault="005416A7" w:rsidP="00657DF1">
            <w:pPr>
              <w:suppressAutoHyphens w:val="0"/>
              <w:autoSpaceDE w:val="0"/>
              <w:adjustRightInd w:val="0"/>
              <w:jc w:val="both"/>
              <w:rPr>
                <w:rFonts w:ascii="Courier New" w:hAnsi="Courier New" w:cs="Courier New"/>
                <w:lang w:eastAsia="es-CO"/>
              </w:rPr>
            </w:pPr>
            <w:r>
              <w:rPr>
                <w:rFonts w:ascii="Courier New" w:hAnsi="Courier New" w:cs="Courier New"/>
                <w:lang w:eastAsia="es-CO"/>
              </w:rPr>
              <w:t>ANONIMO</w:t>
            </w:r>
          </w:p>
        </w:tc>
      </w:tr>
      <w:tr w:rsidR="0050391C" w:rsidRPr="00657DF1" w14:paraId="45272445" w14:textId="77777777" w:rsidTr="00032A88">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03F18C8"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4FA69822" w14:textId="1444F67F" w:rsidR="0050391C" w:rsidRPr="00657DF1" w:rsidRDefault="005416A7" w:rsidP="00657DF1">
            <w:pPr>
              <w:suppressAutoHyphens w:val="0"/>
              <w:autoSpaceDE w:val="0"/>
              <w:adjustRightInd w:val="0"/>
              <w:jc w:val="both"/>
              <w:rPr>
                <w:rFonts w:ascii="Courier New" w:hAnsi="Courier New" w:cs="Courier New"/>
                <w:lang w:eastAsia="es-CO"/>
              </w:rPr>
            </w:pPr>
            <w:r>
              <w:rPr>
                <w:rFonts w:ascii="Courier New" w:hAnsi="Courier New" w:cs="Courier New"/>
                <w:lang w:eastAsia="es-CO"/>
              </w:rPr>
              <w:t>PROPIETARIO Y/O RESPONSABLE DE LA OBRA</w:t>
            </w:r>
          </w:p>
        </w:tc>
      </w:tr>
      <w:tr w:rsidR="0050391C" w:rsidRPr="00657DF1" w14:paraId="56BD968A"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09A755B1" w14:textId="77777777" w:rsidR="0050391C" w:rsidRPr="00657DF1" w:rsidRDefault="0050391C" w:rsidP="00657DF1">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Dirección Hechos</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738F2CFB" w14:textId="084C0F31" w:rsidR="0050391C" w:rsidRPr="00657DF1" w:rsidRDefault="00694132" w:rsidP="00657DF1">
            <w:pPr>
              <w:suppressAutoHyphens w:val="0"/>
              <w:autoSpaceDE w:val="0"/>
              <w:adjustRightInd w:val="0"/>
              <w:jc w:val="both"/>
              <w:rPr>
                <w:rFonts w:ascii="Courier New" w:hAnsi="Courier New" w:cs="Courier New"/>
                <w:bCs/>
                <w:lang w:eastAsia="es-CO"/>
              </w:rPr>
            </w:pPr>
            <w:r>
              <w:rPr>
                <w:rFonts w:ascii="Courier New" w:hAnsi="Courier New" w:cs="Courier New"/>
                <w:bCs/>
                <w:lang w:eastAsia="es-CO"/>
              </w:rPr>
              <w:t>Carrera 100</w:t>
            </w:r>
          </w:p>
        </w:tc>
      </w:tr>
      <w:tr w:rsidR="0050391C" w:rsidRPr="00657DF1" w14:paraId="294214B9"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24501A0" w14:textId="77777777" w:rsidR="0050391C" w:rsidRPr="00657DF1" w:rsidRDefault="0050391C" w:rsidP="00657DF1">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6C5C3AA1" w14:textId="5940CDB6" w:rsidR="0050391C" w:rsidRPr="00657DF1" w:rsidRDefault="0030206C" w:rsidP="00657DF1">
            <w:pPr>
              <w:suppressAutoHyphens w:val="0"/>
              <w:autoSpaceDE w:val="0"/>
              <w:adjustRightInd w:val="0"/>
              <w:jc w:val="both"/>
              <w:rPr>
                <w:rFonts w:ascii="Courier New" w:hAnsi="Courier New" w:cs="Courier New"/>
                <w:lang w:eastAsia="es-CO"/>
              </w:rPr>
            </w:pPr>
            <w:r>
              <w:rPr>
                <w:rFonts w:ascii="Courier New" w:hAnsi="Courier New" w:cs="Courier New"/>
                <w:bCs/>
                <w:lang w:eastAsia="es-CO"/>
              </w:rPr>
              <w:t>03</w:t>
            </w:r>
            <w:r w:rsidR="00A023AC">
              <w:rPr>
                <w:rFonts w:ascii="Courier New" w:hAnsi="Courier New" w:cs="Courier New"/>
                <w:bCs/>
                <w:lang w:eastAsia="es-CO"/>
              </w:rPr>
              <w:t>:00 pm</w:t>
            </w:r>
          </w:p>
        </w:tc>
      </w:tr>
      <w:tr w:rsidR="0050391C" w:rsidRPr="00657DF1" w14:paraId="36FE99D8" w14:textId="77777777" w:rsidTr="00032A88">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6721B5C7" w14:textId="77777777" w:rsidR="0050391C" w:rsidRPr="00657DF1" w:rsidRDefault="0050391C" w:rsidP="00657DF1">
            <w:pPr>
              <w:suppressAutoHyphens w:val="0"/>
              <w:autoSpaceDE w:val="0"/>
              <w:adjustRightInd w:val="0"/>
              <w:jc w:val="both"/>
              <w:rPr>
                <w:rFonts w:ascii="Courier New" w:hAnsi="Courier New" w:cs="Courier New"/>
                <w:b/>
                <w:lang w:eastAsia="es-CO"/>
              </w:rPr>
            </w:pPr>
            <w:r w:rsidRPr="00657DF1">
              <w:rPr>
                <w:rFonts w:ascii="Courier New" w:hAnsi="Courier New" w:cs="Courier New"/>
                <w:b/>
                <w:bCs/>
                <w:lang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13477274" w14:textId="1E625945"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Cs/>
                <w:lang w:eastAsia="es-CO"/>
              </w:rPr>
              <w:t xml:space="preserve">Bogotá D.C., </w:t>
            </w:r>
            <w:r w:rsidR="00A023AC">
              <w:rPr>
                <w:rFonts w:ascii="Courier New" w:hAnsi="Courier New" w:cs="Courier New"/>
                <w:bCs/>
                <w:lang w:eastAsia="es-CO"/>
              </w:rPr>
              <w:t>24</w:t>
            </w:r>
            <w:r w:rsidR="005416A7">
              <w:rPr>
                <w:rFonts w:ascii="Courier New" w:hAnsi="Courier New" w:cs="Courier New"/>
                <w:bCs/>
                <w:lang w:eastAsia="es-CO"/>
              </w:rPr>
              <w:t xml:space="preserve"> de Marzo de 2026</w:t>
            </w:r>
          </w:p>
        </w:tc>
      </w:tr>
    </w:tbl>
    <w:p w14:paraId="6060B4CE" w14:textId="77777777" w:rsidR="0050391C" w:rsidRPr="00657DF1" w:rsidRDefault="0050391C" w:rsidP="00657DF1">
      <w:pPr>
        <w:suppressAutoHyphens w:val="0"/>
        <w:autoSpaceDE w:val="0"/>
        <w:adjustRightInd w:val="0"/>
        <w:jc w:val="both"/>
        <w:rPr>
          <w:rFonts w:ascii="Courier New" w:eastAsia="Calibri" w:hAnsi="Courier New" w:cs="Courier New"/>
          <w:lang w:eastAsia="es-CO"/>
        </w:rPr>
      </w:pPr>
      <w:r w:rsidRPr="00657DF1">
        <w:rPr>
          <w:rFonts w:ascii="Courier New" w:hAnsi="Courier New" w:cs="Courier New"/>
          <w:lang w:eastAsia="es-CO"/>
        </w:rPr>
        <w:t xml:space="preserve"> </w:t>
      </w:r>
      <w:r w:rsidRPr="00657DF1">
        <w:rPr>
          <w:rFonts w:ascii="Courier New" w:hAnsi="Courier New" w:cs="Courier New"/>
          <w:b/>
          <w:color w:val="333333"/>
          <w:shd w:val="clear" w:color="auto" w:fill="FFFFFF"/>
        </w:rPr>
        <w:tab/>
      </w:r>
      <w:r w:rsidRPr="00657DF1">
        <w:rPr>
          <w:rFonts w:ascii="Courier New" w:hAnsi="Courier New" w:cs="Courier New"/>
          <w:b/>
          <w:color w:val="333333"/>
          <w:shd w:val="clear" w:color="auto" w:fill="FFFFFF"/>
        </w:rPr>
        <w:tab/>
        <w:t xml:space="preserve">          </w:t>
      </w:r>
    </w:p>
    <w:p w14:paraId="79052BA8" w14:textId="3B5194BC" w:rsidR="0050391C" w:rsidRPr="00657DF1" w:rsidRDefault="0050391C" w:rsidP="00657DF1">
      <w:pPr>
        <w:autoSpaceDE w:val="0"/>
        <w:autoSpaceDN w:val="0"/>
        <w:adjustRightInd w:val="0"/>
        <w:jc w:val="both"/>
        <w:rPr>
          <w:rFonts w:ascii="Courier New" w:hAnsi="Courier New" w:cs="Courier New"/>
        </w:rPr>
      </w:pPr>
      <w:r w:rsidRPr="00657DF1">
        <w:rPr>
          <w:rFonts w:ascii="Courier New" w:hAnsi="Courier New" w:cs="Courier New"/>
        </w:rPr>
        <w:t>En Bogotá D. C., a los</w:t>
      </w:r>
      <w:r w:rsidR="00A023AC">
        <w:rPr>
          <w:rFonts w:ascii="Courier New" w:hAnsi="Courier New" w:cs="Courier New"/>
        </w:rPr>
        <w:t xml:space="preserve"> Veinticuatro</w:t>
      </w:r>
      <w:r w:rsidR="00B0453A" w:rsidRPr="00657DF1">
        <w:rPr>
          <w:rFonts w:ascii="Courier New" w:hAnsi="Courier New" w:cs="Courier New"/>
        </w:rPr>
        <w:t xml:space="preserve"> </w:t>
      </w:r>
      <w:r w:rsidRPr="00657DF1">
        <w:rPr>
          <w:rFonts w:ascii="Courier New" w:hAnsi="Courier New" w:cs="Courier New"/>
        </w:rPr>
        <w:t>(</w:t>
      </w:r>
      <w:r w:rsidR="00A023AC">
        <w:rPr>
          <w:rFonts w:ascii="Courier New" w:hAnsi="Courier New" w:cs="Courier New"/>
        </w:rPr>
        <w:t>24</w:t>
      </w:r>
      <w:r w:rsidRPr="00657DF1">
        <w:rPr>
          <w:rFonts w:ascii="Courier New" w:hAnsi="Courier New" w:cs="Courier New"/>
        </w:rPr>
        <w:t xml:space="preserve">) días del mes de </w:t>
      </w:r>
      <w:r w:rsidR="005416A7">
        <w:rPr>
          <w:rFonts w:ascii="Courier New" w:hAnsi="Courier New" w:cs="Courier New"/>
        </w:rPr>
        <w:t>Marzo del año dos mil veintiséis</w:t>
      </w:r>
      <w:r w:rsidRPr="00657DF1">
        <w:rPr>
          <w:rFonts w:ascii="Courier New" w:hAnsi="Courier New" w:cs="Courier New"/>
        </w:rPr>
        <w:t xml:space="preserve"> (2.02</w:t>
      </w:r>
      <w:r w:rsidR="005416A7">
        <w:rPr>
          <w:rFonts w:ascii="Courier New" w:hAnsi="Courier New" w:cs="Courier New"/>
        </w:rPr>
        <w:t>6</w:t>
      </w:r>
      <w:r w:rsidRPr="00657DF1">
        <w:rPr>
          <w:rFonts w:ascii="Courier New" w:hAnsi="Courier New" w:cs="Courier New"/>
        </w:rPr>
        <w:t xml:space="preserve">), en el recinto del despacho, el suscrito </w:t>
      </w:r>
      <w:r w:rsidR="00E14938" w:rsidRPr="00657DF1">
        <w:rPr>
          <w:rFonts w:ascii="Courier New" w:hAnsi="Courier New" w:cs="Courier New"/>
          <w:b/>
        </w:rPr>
        <w:t>INSPECTOR 1 “A</w:t>
      </w:r>
      <w:r w:rsidR="0057519F">
        <w:rPr>
          <w:rFonts w:ascii="Courier New" w:hAnsi="Courier New" w:cs="Courier New"/>
          <w:b/>
        </w:rPr>
        <w:t>” LOCAL DE CONVIVENCIA Y PAZ</w:t>
      </w:r>
      <w:r w:rsidRPr="00657DF1">
        <w:rPr>
          <w:rFonts w:ascii="Courier New" w:hAnsi="Courier New" w:cs="Courier New"/>
          <w:b/>
        </w:rPr>
        <w:t xml:space="preserve"> </w:t>
      </w:r>
      <w:r w:rsidRPr="00657DF1">
        <w:rPr>
          <w:rFonts w:ascii="Courier New" w:hAnsi="Courier New" w:cs="Courier New"/>
        </w:rPr>
        <w:t xml:space="preserve">da inicio a la Audiencia Pública, de que trata el artículo 223 de la Ley 1801 de 2016, declarándola abierta, dejando constancia </w:t>
      </w:r>
      <w:r w:rsidR="00AF7081">
        <w:rPr>
          <w:rFonts w:ascii="Courier New" w:hAnsi="Courier New" w:cs="Courier New"/>
        </w:rPr>
        <w:t>que no se presenta ninguna de las partes a la diligencia.</w:t>
      </w:r>
    </w:p>
    <w:p w14:paraId="66D29E50" w14:textId="284A7DB1" w:rsidR="003F579F" w:rsidRPr="00657DF1" w:rsidRDefault="003F579F" w:rsidP="00657DF1">
      <w:pPr>
        <w:autoSpaceDE w:val="0"/>
        <w:autoSpaceDN w:val="0"/>
        <w:adjustRightInd w:val="0"/>
        <w:jc w:val="both"/>
        <w:rPr>
          <w:rFonts w:ascii="Courier New" w:hAnsi="Courier New" w:cs="Courier New"/>
        </w:rPr>
      </w:pPr>
    </w:p>
    <w:p w14:paraId="4769CCBF" w14:textId="5BA2034D" w:rsidR="0029262B" w:rsidRPr="00657DF1" w:rsidRDefault="0029262B" w:rsidP="00657DF1">
      <w:pPr>
        <w:autoSpaceDE w:val="0"/>
        <w:autoSpaceDN w:val="0"/>
        <w:adjustRightInd w:val="0"/>
        <w:jc w:val="both"/>
        <w:rPr>
          <w:rFonts w:ascii="Courier New" w:hAnsi="Courier New" w:cs="Courier New"/>
        </w:rPr>
      </w:pPr>
    </w:p>
    <w:p w14:paraId="2B916EA9" w14:textId="77777777" w:rsidR="0029262B" w:rsidRPr="00657DF1" w:rsidRDefault="0029262B" w:rsidP="00657DF1">
      <w:pPr>
        <w:jc w:val="center"/>
        <w:rPr>
          <w:rFonts w:ascii="Courier New" w:hAnsi="Courier New" w:cs="Courier New"/>
          <w:b/>
          <w:lang w:val="es-CO"/>
        </w:rPr>
      </w:pPr>
      <w:r w:rsidRPr="00657DF1">
        <w:rPr>
          <w:rFonts w:ascii="Courier New" w:hAnsi="Courier New" w:cs="Courier New"/>
          <w:b/>
          <w:lang w:val="es-CO"/>
        </w:rPr>
        <w:t>NULIDADES</w:t>
      </w:r>
    </w:p>
    <w:p w14:paraId="054F1A79" w14:textId="77777777" w:rsidR="0029262B" w:rsidRPr="00657DF1" w:rsidRDefault="0029262B" w:rsidP="00657DF1">
      <w:pPr>
        <w:jc w:val="both"/>
        <w:rPr>
          <w:rFonts w:ascii="Courier New" w:hAnsi="Courier New" w:cs="Courier New"/>
          <w:lang w:val="es-CO"/>
        </w:rPr>
      </w:pPr>
    </w:p>
    <w:p w14:paraId="46B7359A" w14:textId="77777777" w:rsidR="0029262B" w:rsidRPr="00657DF1" w:rsidRDefault="0029262B" w:rsidP="00657DF1">
      <w:pPr>
        <w:jc w:val="both"/>
        <w:rPr>
          <w:rFonts w:ascii="Courier New" w:hAnsi="Courier New" w:cs="Courier New"/>
          <w:lang w:val="es-CO"/>
        </w:rPr>
      </w:pPr>
      <w:r w:rsidRPr="00657DF1">
        <w:rPr>
          <w:rFonts w:ascii="Courier New" w:hAnsi="Courier New" w:cs="Courier New"/>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D901DC6" w14:textId="77777777" w:rsidR="0029262B" w:rsidRPr="00657DF1" w:rsidRDefault="0029262B" w:rsidP="00657DF1">
      <w:pPr>
        <w:jc w:val="both"/>
        <w:rPr>
          <w:rFonts w:ascii="Courier New" w:hAnsi="Courier New" w:cs="Courier New"/>
          <w:lang w:val="es-CO"/>
        </w:rPr>
      </w:pPr>
    </w:p>
    <w:p w14:paraId="1CD3240D" w14:textId="1B71D5AD" w:rsidR="0029262B" w:rsidRPr="00657DF1" w:rsidRDefault="0029262B" w:rsidP="00657DF1">
      <w:pPr>
        <w:pStyle w:val="Standard"/>
        <w:widowControl w:val="0"/>
        <w:jc w:val="center"/>
        <w:rPr>
          <w:rFonts w:ascii="Courier New" w:hAnsi="Courier New" w:cs="Courier New"/>
          <w:b/>
          <w:lang w:val="es-CO"/>
        </w:rPr>
      </w:pPr>
      <w:r w:rsidRPr="00657DF1">
        <w:rPr>
          <w:rFonts w:ascii="Courier New" w:hAnsi="Courier New" w:cs="Courier New"/>
          <w:b/>
          <w:lang w:val="es-CO"/>
        </w:rPr>
        <w:t>PRUEBAS</w:t>
      </w:r>
    </w:p>
    <w:p w14:paraId="791F096A" w14:textId="20A1538B" w:rsidR="0029262B" w:rsidRPr="00657DF1" w:rsidRDefault="0029262B" w:rsidP="00657DF1">
      <w:pPr>
        <w:pStyle w:val="Standard"/>
        <w:widowControl w:val="0"/>
        <w:jc w:val="both"/>
        <w:rPr>
          <w:rFonts w:ascii="Courier New" w:hAnsi="Courier New" w:cs="Courier New"/>
          <w:b/>
          <w:lang w:val="es-CO"/>
        </w:rPr>
      </w:pPr>
    </w:p>
    <w:p w14:paraId="389E7CB1" w14:textId="0A5C1909" w:rsidR="009412F6" w:rsidRPr="005416A7" w:rsidRDefault="005416A7" w:rsidP="000438DD">
      <w:pPr>
        <w:pStyle w:val="Standard"/>
        <w:widowControl w:val="0"/>
        <w:numPr>
          <w:ilvl w:val="0"/>
          <w:numId w:val="4"/>
        </w:numPr>
        <w:jc w:val="both"/>
        <w:rPr>
          <w:rFonts w:ascii="Courier New" w:hAnsi="Courier New" w:cs="Courier New"/>
          <w:lang w:val="es-ES"/>
        </w:rPr>
      </w:pPr>
      <w:r>
        <w:rPr>
          <w:rFonts w:ascii="Courier New" w:hAnsi="Courier New" w:cs="Courier New"/>
          <w:lang w:val="es-CO"/>
        </w:rPr>
        <w:t xml:space="preserve">Téngase como prueba </w:t>
      </w:r>
      <w:r w:rsidR="0057519F">
        <w:rPr>
          <w:rFonts w:ascii="Courier New" w:hAnsi="Courier New" w:cs="Courier New"/>
          <w:lang w:val="es-CO"/>
        </w:rPr>
        <w:t>el informe técnico de</w:t>
      </w:r>
      <w:r w:rsidR="0030206C">
        <w:rPr>
          <w:rFonts w:ascii="Courier New" w:hAnsi="Courier New" w:cs="Courier New"/>
          <w:lang w:val="es-CO"/>
        </w:rPr>
        <w:t xml:space="preserve"> fecha de visita 23 de Octubre</w:t>
      </w:r>
      <w:r w:rsidR="0057519F">
        <w:rPr>
          <w:rFonts w:ascii="Courier New" w:hAnsi="Courier New" w:cs="Courier New"/>
          <w:lang w:val="es-CO"/>
        </w:rPr>
        <w:t xml:space="preserve"> de 2023, por el profesional adscrito a la Alcaldía de Usaquén</w:t>
      </w:r>
    </w:p>
    <w:p w14:paraId="52566E99" w14:textId="105C3A9A" w:rsidR="005416A7" w:rsidRDefault="005416A7" w:rsidP="005416A7">
      <w:pPr>
        <w:pStyle w:val="Standard"/>
        <w:widowControl w:val="0"/>
        <w:ind w:left="720"/>
        <w:jc w:val="both"/>
        <w:rPr>
          <w:rFonts w:ascii="Courier New" w:hAnsi="Courier New" w:cs="Courier New"/>
          <w:lang w:val="es-CO"/>
        </w:rPr>
      </w:pPr>
    </w:p>
    <w:p w14:paraId="3D40F119" w14:textId="77777777" w:rsidR="005416A7" w:rsidRPr="00657DF1" w:rsidRDefault="005416A7" w:rsidP="005416A7">
      <w:pPr>
        <w:pStyle w:val="Standard"/>
        <w:widowControl w:val="0"/>
        <w:ind w:left="720"/>
        <w:jc w:val="both"/>
        <w:rPr>
          <w:rFonts w:ascii="Courier New" w:hAnsi="Courier New" w:cs="Courier New"/>
          <w:lang w:val="es-ES"/>
        </w:rPr>
      </w:pPr>
    </w:p>
    <w:p w14:paraId="33225DAE" w14:textId="77777777" w:rsidR="009412F6" w:rsidRPr="00657DF1" w:rsidRDefault="009412F6" w:rsidP="00657DF1">
      <w:pPr>
        <w:pStyle w:val="Standard"/>
        <w:widowControl w:val="0"/>
        <w:jc w:val="center"/>
        <w:rPr>
          <w:rFonts w:ascii="Courier New" w:hAnsi="Courier New" w:cs="Courier New"/>
          <w:b/>
          <w:lang w:val="es-ES"/>
        </w:rPr>
      </w:pPr>
      <w:r w:rsidRPr="00657DF1">
        <w:rPr>
          <w:rFonts w:ascii="Courier New" w:hAnsi="Courier New" w:cs="Courier New"/>
          <w:b/>
          <w:lang w:val="es-ES"/>
        </w:rPr>
        <w:t>CONSIDERACIONES:</w:t>
      </w:r>
    </w:p>
    <w:p w14:paraId="4870ABB6" w14:textId="77777777" w:rsidR="009412F6" w:rsidRPr="00657DF1" w:rsidRDefault="009412F6" w:rsidP="00657DF1">
      <w:pPr>
        <w:pStyle w:val="Standard"/>
        <w:widowControl w:val="0"/>
        <w:jc w:val="both"/>
        <w:rPr>
          <w:rFonts w:ascii="Courier New" w:hAnsi="Courier New" w:cs="Courier New"/>
          <w:b/>
          <w:lang w:val="es-ES"/>
        </w:rPr>
      </w:pPr>
    </w:p>
    <w:p w14:paraId="2578343E" w14:textId="77777777" w:rsidR="009412F6" w:rsidRPr="00657DF1" w:rsidRDefault="009412F6" w:rsidP="00657DF1">
      <w:pPr>
        <w:pStyle w:val="Standard"/>
        <w:widowControl w:val="0"/>
        <w:jc w:val="both"/>
        <w:rPr>
          <w:rFonts w:ascii="Courier New" w:hAnsi="Courier New" w:cs="Courier New"/>
          <w:lang w:val="es-ES"/>
        </w:rPr>
      </w:pPr>
      <w:r w:rsidRPr="00657DF1">
        <w:rPr>
          <w:rFonts w:ascii="Courier New" w:hAnsi="Courier New" w:cs="Courier New"/>
          <w:lang w:val="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657DF1">
        <w:rPr>
          <w:rFonts w:ascii="Courier New" w:hAnsi="Courier New" w:cs="Courier New"/>
          <w:i/>
          <w:lang w:val="es-ES"/>
        </w:rPr>
        <w:t>“</w:t>
      </w:r>
      <w:r w:rsidRPr="00657DF1">
        <w:rPr>
          <w:rFonts w:ascii="Courier New" w:hAnsi="Courier New" w:cs="Courier New"/>
          <w:bCs/>
          <w:i/>
          <w:iCs/>
          <w:lang w:val="es-ES_tradnl"/>
        </w:rPr>
        <w:t>Artículo 206. Atribuciones de los inspectores de Policía rurales, urbanos y corregidores. Les corresponde la aplicación de las siguientes medidas:</w:t>
      </w:r>
    </w:p>
    <w:p w14:paraId="0F79012C"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w:t>
      </w:r>
    </w:p>
    <w:p w14:paraId="302EB5E0"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0B041165"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w:t>
      </w:r>
    </w:p>
    <w:p w14:paraId="361BF9F4"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6. Conocer en primera instancia de la aplicación de las siguientes medidas correctivas:</w:t>
      </w:r>
    </w:p>
    <w:p w14:paraId="6A50CA33"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a) Suspensión de construcción o demolición;</w:t>
      </w:r>
    </w:p>
    <w:p w14:paraId="3869E816"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b) Demolición de obra;</w:t>
      </w:r>
    </w:p>
    <w:p w14:paraId="51F95A80"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c) Construcción, cerramiento, reparación o mantenimiento de inmueble;</w:t>
      </w:r>
    </w:p>
    <w:p w14:paraId="6611B76A"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w:t>
      </w:r>
    </w:p>
    <w:p w14:paraId="50B65252"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h) Multas;</w:t>
      </w:r>
    </w:p>
    <w:p w14:paraId="7D80F47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w:t>
      </w:r>
    </w:p>
    <w:p w14:paraId="572E9F6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lang w:val="es-ES"/>
        </w:rPr>
        <w:t xml:space="preserve">Medidas que se aplicarán de acuerdo con la regulación dispuesta </w:t>
      </w:r>
      <w:bookmarkStart w:id="1" w:name="135"/>
      <w:r w:rsidRPr="00657DF1">
        <w:rPr>
          <w:rFonts w:ascii="Courier New" w:hAnsi="Courier New" w:cs="Courier New"/>
          <w:b/>
          <w:bCs/>
          <w:lang w:val="es-ES"/>
        </w:rPr>
        <w:t>ARTÍCULO</w:t>
      </w:r>
      <w:r w:rsidRPr="00657DF1">
        <w:rPr>
          <w:rFonts w:ascii="Courier New" w:hAnsi="Courier New" w:cs="Courier New"/>
          <w:b/>
          <w:bCs/>
          <w:i/>
          <w:lang w:val="es-ES"/>
        </w:rPr>
        <w:t xml:space="preserve"> 135. </w:t>
      </w:r>
      <w:r w:rsidRPr="00657DF1">
        <w:rPr>
          <w:rFonts w:ascii="Courier New" w:hAnsi="Courier New" w:cs="Courier New"/>
          <w:b/>
          <w:bCs/>
          <w:i/>
          <w:iCs/>
          <w:lang w:val="es-ES"/>
        </w:rPr>
        <w:t>COMPORTAMIENTOS CONTRARIOS A LA INTEGRIDAD URBANÍSTICA.</w:t>
      </w:r>
      <w:bookmarkEnd w:id="1"/>
      <w:r w:rsidRPr="00657DF1">
        <w:rPr>
          <w:rFonts w:ascii="Courier New" w:hAnsi="Courier New" w:cs="Courier New"/>
          <w:b/>
          <w:bCs/>
          <w:i/>
          <w:lang w:val="es-ES"/>
        </w:rPr>
        <w:t> </w:t>
      </w:r>
      <w:r w:rsidRPr="00657DF1">
        <w:rPr>
          <w:rFonts w:ascii="Courier New" w:hAnsi="Courier New" w:cs="Courier New"/>
          <w:i/>
          <w:lang w:val="es-ES"/>
        </w:rPr>
        <w:t xml:space="preserve">&lt;Artículo </w:t>
      </w:r>
      <w:r w:rsidRPr="00657DF1">
        <w:rPr>
          <w:rFonts w:ascii="Courier New" w:hAnsi="Courier New" w:cs="Courier New"/>
          <w:i/>
          <w:lang w:val="es-ES"/>
        </w:rPr>
        <w:lastRenderedPageBreak/>
        <w:t>corregido por el artículo </w:t>
      </w:r>
      <w:hyperlink r:id="rId11" w:anchor="10" w:history="1">
        <w:r w:rsidRPr="00657DF1">
          <w:rPr>
            <w:rStyle w:val="Hipervnculo"/>
            <w:rFonts w:ascii="Courier New" w:hAnsi="Courier New" w:cs="Courier New"/>
            <w:i/>
            <w:lang w:val="es-ES"/>
          </w:rPr>
          <w:t>10</w:t>
        </w:r>
      </w:hyperlink>
      <w:r w:rsidRPr="00657DF1">
        <w:rPr>
          <w:rFonts w:ascii="Courier New" w:hAnsi="Courier New" w:cs="Courier New"/>
          <w:i/>
          <w:lang w:val="es-ES"/>
        </w:rPr>
        <w:t> del Decreto 555 de 2017. El nuevo texto es el siguiente:&gt; Los siguientes comportamientos, relacionados con bienes inmuebles de particulares, bienes fiscales, bienes de uso público y el espacio público, son contrarios a la convivencia pues afectan la integridad urbanística y por lo tanto no deben realizarse, según la modalidad señalada:</w:t>
      </w:r>
    </w:p>
    <w:p w14:paraId="32A5A169"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A) Parcelar, urbanizar, demoler, intervenir o construir:</w:t>
      </w:r>
    </w:p>
    <w:p w14:paraId="172E0A12"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1. En áreas protegidas o afectadas por el plan vial o de infraestructura de servicios públicos domiciliarios, y las destinadas a equipamientos públicos.</w:t>
      </w:r>
    </w:p>
    <w:p w14:paraId="5C450E9B"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2. Con desconocimiento a lo preceptuado en la licencia.</w:t>
      </w:r>
    </w:p>
    <w:p w14:paraId="604E47BE"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3. En bienes de uso público y terrenos afectados al espacio público.</w:t>
      </w:r>
    </w:p>
    <w:p w14:paraId="36233265"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4. En terrenos aptos para estas actuaciones, sin licencia o cuando esta hubiere caducado.</w:t>
      </w:r>
    </w:p>
    <w:p w14:paraId="7F51158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w:t>
      </w:r>
    </w:p>
    <w:p w14:paraId="0004AAEB" w14:textId="77777777" w:rsid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bCs/>
          <w:i/>
          <w:lang w:val="es-ES"/>
        </w:rPr>
        <w:t>PARÁGRAFO 1o.</w:t>
      </w:r>
      <w:r w:rsidRPr="00657DF1">
        <w:rPr>
          <w:rFonts w:ascii="Courier New" w:hAnsi="Courier New" w:cs="Courier New"/>
          <w:i/>
          <w:lang w:val="es-ES"/>
        </w:rPr>
        <w:t xml:space="preserve"> Cuando se trate de construcciones en terrenos no aptos o sin previa licencia, se impondrán de inmediato la medida de suspensión de construcción o demolición, y se solicitará a las empresas de servicios públicos domiciliarios la suspensión de los servicios correspondientes si no hubiese habitación. </w:t>
      </w:r>
      <w:r w:rsidRPr="00657DF1">
        <w:rPr>
          <w:rFonts w:ascii="Courier New" w:hAnsi="Courier New" w:cs="Courier New"/>
          <w:bCs/>
          <w:i/>
          <w:lang w:val="es-ES"/>
        </w:rPr>
        <w:t>PARÁGRAFO 7o.</w:t>
      </w:r>
      <w:r w:rsidRPr="00657DF1">
        <w:rPr>
          <w:rFonts w:ascii="Courier New" w:hAnsi="Courier New" w:cs="Courier New"/>
          <w:i/>
          <w:lang w:val="es-ES"/>
        </w:rPr>
        <w:t xml:space="preserve"> Quien incurra en uno o más de los comportamientos antes señalados, será objeto de la aplicación de las siguientes medidas </w:t>
      </w:r>
    </w:p>
    <w:p w14:paraId="64B37E6F" w14:textId="1509C56B" w:rsidR="009412F6"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correctivas:</w:t>
      </w:r>
    </w:p>
    <w:p w14:paraId="32E74D0C" w14:textId="76450E9D" w:rsidR="00657DF1" w:rsidRDefault="00657DF1" w:rsidP="00657DF1">
      <w:pPr>
        <w:pStyle w:val="Standard"/>
        <w:widowControl w:val="0"/>
        <w:jc w:val="both"/>
        <w:rPr>
          <w:rFonts w:ascii="Courier New" w:hAnsi="Courier New" w:cs="Courier New"/>
          <w:i/>
          <w:lang w:val="es-ES"/>
        </w:rPr>
      </w:pPr>
    </w:p>
    <w:p w14:paraId="524E9E5C" w14:textId="77777777" w:rsidR="00657DF1" w:rsidRPr="00657DF1" w:rsidRDefault="00657DF1" w:rsidP="00657DF1">
      <w:pPr>
        <w:pStyle w:val="Standard"/>
        <w:widowControl w:val="0"/>
        <w:jc w:val="both"/>
        <w:rPr>
          <w:rFonts w:ascii="Courier New" w:hAnsi="Courier New" w:cs="Courier New"/>
          <w:i/>
          <w:lang w:val="es-ES"/>
        </w:rPr>
      </w:pP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9412F6" w:rsidRPr="00657DF1" w14:paraId="1ABCECDC" w14:textId="77777777" w:rsidTr="00657DF1">
        <w:trPr>
          <w:tblCellSpacing w:w="15" w:type="dxa"/>
        </w:trPr>
        <w:tc>
          <w:tcPr>
            <w:tcW w:w="1250" w:type="pct"/>
            <w:hideMark/>
          </w:tcPr>
          <w:p w14:paraId="5506508C"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bCs/>
                <w:i/>
                <w:lang w:val="es-ES"/>
              </w:rPr>
              <w:t>COMPORTAMIENTOS</w:t>
            </w:r>
          </w:p>
        </w:tc>
        <w:tc>
          <w:tcPr>
            <w:tcW w:w="3750" w:type="pct"/>
            <w:hideMark/>
          </w:tcPr>
          <w:p w14:paraId="6E4CFE19"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bCs/>
                <w:i/>
                <w:lang w:val="es-ES"/>
              </w:rPr>
              <w:t>MEDIDA CORRECTIVA A APLICAR</w:t>
            </w:r>
          </w:p>
        </w:tc>
      </w:tr>
      <w:tr w:rsidR="009412F6" w:rsidRPr="00657DF1" w14:paraId="0A42A5D1" w14:textId="77777777" w:rsidTr="00657DF1">
        <w:trPr>
          <w:tblCellSpacing w:w="15" w:type="dxa"/>
        </w:trPr>
        <w:tc>
          <w:tcPr>
            <w:tcW w:w="1250" w:type="pct"/>
            <w:hideMark/>
          </w:tcPr>
          <w:p w14:paraId="5CD77D6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w:t>
            </w:r>
          </w:p>
        </w:tc>
        <w:tc>
          <w:tcPr>
            <w:tcW w:w="3750" w:type="pct"/>
            <w:hideMark/>
          </w:tcPr>
          <w:p w14:paraId="51F39FB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537A6CED" w14:textId="77777777" w:rsidTr="00657DF1">
        <w:trPr>
          <w:tblCellSpacing w:w="15" w:type="dxa"/>
        </w:trPr>
        <w:tc>
          <w:tcPr>
            <w:tcW w:w="1250" w:type="pct"/>
            <w:hideMark/>
          </w:tcPr>
          <w:p w14:paraId="39E00C3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w:t>
            </w:r>
          </w:p>
        </w:tc>
        <w:tc>
          <w:tcPr>
            <w:tcW w:w="3750" w:type="pct"/>
            <w:hideMark/>
          </w:tcPr>
          <w:p w14:paraId="6341197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57E6C422" w14:textId="77777777" w:rsidTr="00657DF1">
        <w:trPr>
          <w:tblCellSpacing w:w="15" w:type="dxa"/>
        </w:trPr>
        <w:tc>
          <w:tcPr>
            <w:tcW w:w="1250" w:type="pct"/>
            <w:hideMark/>
          </w:tcPr>
          <w:p w14:paraId="1AB1AE9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3</w:t>
            </w:r>
          </w:p>
        </w:tc>
        <w:tc>
          <w:tcPr>
            <w:tcW w:w="3750" w:type="pct"/>
            <w:hideMark/>
          </w:tcPr>
          <w:p w14:paraId="2D84BA2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2033DA5F" w14:textId="77777777" w:rsidTr="00657DF1">
        <w:trPr>
          <w:tblCellSpacing w:w="15" w:type="dxa"/>
        </w:trPr>
        <w:tc>
          <w:tcPr>
            <w:tcW w:w="1250" w:type="pct"/>
            <w:hideMark/>
          </w:tcPr>
          <w:p w14:paraId="4AFF354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4</w:t>
            </w:r>
          </w:p>
        </w:tc>
        <w:tc>
          <w:tcPr>
            <w:tcW w:w="3750" w:type="pct"/>
            <w:hideMark/>
          </w:tcPr>
          <w:p w14:paraId="3BAABD7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6A36D490" w14:textId="77777777" w:rsidTr="00657DF1">
        <w:trPr>
          <w:tblCellSpacing w:w="15" w:type="dxa"/>
        </w:trPr>
        <w:tc>
          <w:tcPr>
            <w:tcW w:w="1250" w:type="pct"/>
            <w:hideMark/>
          </w:tcPr>
          <w:p w14:paraId="004D3B5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5</w:t>
            </w:r>
          </w:p>
        </w:tc>
        <w:tc>
          <w:tcPr>
            <w:tcW w:w="3750" w:type="pct"/>
            <w:hideMark/>
          </w:tcPr>
          <w:p w14:paraId="2DE94CD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actividad.</w:t>
            </w:r>
          </w:p>
        </w:tc>
      </w:tr>
      <w:tr w:rsidR="009412F6" w:rsidRPr="00657DF1" w14:paraId="6C83F99C" w14:textId="77777777" w:rsidTr="00657DF1">
        <w:trPr>
          <w:tblCellSpacing w:w="15" w:type="dxa"/>
        </w:trPr>
        <w:tc>
          <w:tcPr>
            <w:tcW w:w="1250" w:type="pct"/>
            <w:hideMark/>
          </w:tcPr>
          <w:p w14:paraId="54858076"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6</w:t>
            </w:r>
          </w:p>
        </w:tc>
        <w:tc>
          <w:tcPr>
            <w:tcW w:w="3750" w:type="pct"/>
            <w:hideMark/>
          </w:tcPr>
          <w:p w14:paraId="209E1B2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actividad.</w:t>
            </w:r>
          </w:p>
        </w:tc>
      </w:tr>
      <w:tr w:rsidR="009412F6" w:rsidRPr="00657DF1" w14:paraId="1E8C121D" w14:textId="77777777" w:rsidTr="00657DF1">
        <w:trPr>
          <w:tblCellSpacing w:w="15" w:type="dxa"/>
        </w:trPr>
        <w:tc>
          <w:tcPr>
            <w:tcW w:w="1250" w:type="pct"/>
            <w:hideMark/>
          </w:tcPr>
          <w:p w14:paraId="1E0BC518"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7</w:t>
            </w:r>
          </w:p>
        </w:tc>
        <w:tc>
          <w:tcPr>
            <w:tcW w:w="3750" w:type="pct"/>
            <w:hideMark/>
          </w:tcPr>
          <w:p w14:paraId="4494E117"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actividad.</w:t>
            </w:r>
          </w:p>
        </w:tc>
      </w:tr>
      <w:tr w:rsidR="009412F6" w:rsidRPr="00657DF1" w14:paraId="4AC7C1B5" w14:textId="77777777" w:rsidTr="00657DF1">
        <w:trPr>
          <w:tblCellSpacing w:w="15" w:type="dxa"/>
        </w:trPr>
        <w:tc>
          <w:tcPr>
            <w:tcW w:w="1250" w:type="pct"/>
            <w:hideMark/>
          </w:tcPr>
          <w:p w14:paraId="7E9FA57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8</w:t>
            </w:r>
          </w:p>
        </w:tc>
        <w:tc>
          <w:tcPr>
            <w:tcW w:w="3750" w:type="pct"/>
            <w:hideMark/>
          </w:tcPr>
          <w:p w14:paraId="4D9AE81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la actividad.</w:t>
            </w:r>
          </w:p>
        </w:tc>
      </w:tr>
      <w:tr w:rsidR="009412F6" w:rsidRPr="00657DF1" w14:paraId="4497E095" w14:textId="77777777" w:rsidTr="00657DF1">
        <w:trPr>
          <w:tblCellSpacing w:w="15" w:type="dxa"/>
        </w:trPr>
        <w:tc>
          <w:tcPr>
            <w:tcW w:w="1250" w:type="pct"/>
            <w:hideMark/>
          </w:tcPr>
          <w:p w14:paraId="6C5F0B6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9</w:t>
            </w:r>
          </w:p>
        </w:tc>
        <w:tc>
          <w:tcPr>
            <w:tcW w:w="3750" w:type="pct"/>
            <w:hideMark/>
          </w:tcPr>
          <w:p w14:paraId="15464A2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definitiva de la actividad.</w:t>
            </w:r>
          </w:p>
        </w:tc>
      </w:tr>
      <w:tr w:rsidR="009412F6" w:rsidRPr="00657DF1" w14:paraId="5912DEDE" w14:textId="77777777" w:rsidTr="00657DF1">
        <w:trPr>
          <w:tblCellSpacing w:w="15" w:type="dxa"/>
        </w:trPr>
        <w:tc>
          <w:tcPr>
            <w:tcW w:w="1250" w:type="pct"/>
            <w:hideMark/>
          </w:tcPr>
          <w:p w14:paraId="118F9E3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10</w:t>
            </w:r>
          </w:p>
        </w:tc>
        <w:tc>
          <w:tcPr>
            <w:tcW w:w="3750" w:type="pct"/>
            <w:hideMark/>
          </w:tcPr>
          <w:p w14:paraId="4DB5F8B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definitiva de la actividad.</w:t>
            </w:r>
          </w:p>
        </w:tc>
      </w:tr>
      <w:tr w:rsidR="009412F6" w:rsidRPr="00657DF1" w14:paraId="60C33A4B" w14:textId="77777777" w:rsidTr="00657DF1">
        <w:trPr>
          <w:tblCellSpacing w:w="15" w:type="dxa"/>
        </w:trPr>
        <w:tc>
          <w:tcPr>
            <w:tcW w:w="1250" w:type="pct"/>
            <w:hideMark/>
          </w:tcPr>
          <w:p w14:paraId="43FCBD72"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11</w:t>
            </w:r>
          </w:p>
        </w:tc>
        <w:tc>
          <w:tcPr>
            <w:tcW w:w="3750" w:type="pct"/>
            <w:hideMark/>
          </w:tcPr>
          <w:p w14:paraId="51FC8D3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definitiva de la actividad.</w:t>
            </w:r>
          </w:p>
        </w:tc>
      </w:tr>
      <w:tr w:rsidR="009412F6" w:rsidRPr="00657DF1" w14:paraId="23131786" w14:textId="77777777" w:rsidTr="00657DF1">
        <w:trPr>
          <w:tblCellSpacing w:w="15" w:type="dxa"/>
        </w:trPr>
        <w:tc>
          <w:tcPr>
            <w:tcW w:w="1250" w:type="pct"/>
            <w:hideMark/>
          </w:tcPr>
          <w:p w14:paraId="3CA046F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12</w:t>
            </w:r>
          </w:p>
        </w:tc>
        <w:tc>
          <w:tcPr>
            <w:tcW w:w="3750" w:type="pct"/>
            <w:hideMark/>
          </w:tcPr>
          <w:p w14:paraId="6BCFEF1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w:t>
            </w:r>
          </w:p>
        </w:tc>
      </w:tr>
      <w:tr w:rsidR="009412F6" w:rsidRPr="00657DF1" w14:paraId="76246E0A" w14:textId="77777777" w:rsidTr="00657DF1">
        <w:trPr>
          <w:tblCellSpacing w:w="15" w:type="dxa"/>
        </w:trPr>
        <w:tc>
          <w:tcPr>
            <w:tcW w:w="1250" w:type="pct"/>
            <w:hideMark/>
          </w:tcPr>
          <w:p w14:paraId="2E7A39E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13</w:t>
            </w:r>
          </w:p>
        </w:tc>
        <w:tc>
          <w:tcPr>
            <w:tcW w:w="3750" w:type="pct"/>
            <w:hideMark/>
          </w:tcPr>
          <w:p w14:paraId="220D5FE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1CDF54AC" w14:textId="77777777" w:rsidTr="00657DF1">
        <w:trPr>
          <w:tblCellSpacing w:w="15" w:type="dxa"/>
        </w:trPr>
        <w:tc>
          <w:tcPr>
            <w:tcW w:w="1250" w:type="pct"/>
            <w:hideMark/>
          </w:tcPr>
          <w:p w14:paraId="6E9E690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14</w:t>
            </w:r>
          </w:p>
        </w:tc>
        <w:tc>
          <w:tcPr>
            <w:tcW w:w="3750" w:type="pct"/>
            <w:hideMark/>
          </w:tcPr>
          <w:p w14:paraId="4E2FDA87"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3909D353" w14:textId="77777777" w:rsidTr="00657DF1">
        <w:trPr>
          <w:tblCellSpacing w:w="15" w:type="dxa"/>
        </w:trPr>
        <w:tc>
          <w:tcPr>
            <w:tcW w:w="1250" w:type="pct"/>
            <w:hideMark/>
          </w:tcPr>
          <w:p w14:paraId="3EC005F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15</w:t>
            </w:r>
          </w:p>
        </w:tc>
        <w:tc>
          <w:tcPr>
            <w:tcW w:w="3750" w:type="pct"/>
            <w:hideMark/>
          </w:tcPr>
          <w:p w14:paraId="67B22A33"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498CB0BC" w14:textId="77777777" w:rsidTr="00657DF1">
        <w:trPr>
          <w:tblCellSpacing w:w="15" w:type="dxa"/>
        </w:trPr>
        <w:tc>
          <w:tcPr>
            <w:tcW w:w="1250" w:type="pct"/>
            <w:hideMark/>
          </w:tcPr>
          <w:p w14:paraId="48FCE71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16</w:t>
            </w:r>
          </w:p>
        </w:tc>
        <w:tc>
          <w:tcPr>
            <w:tcW w:w="3750" w:type="pct"/>
            <w:hideMark/>
          </w:tcPr>
          <w:p w14:paraId="293AA30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266B1881" w14:textId="77777777" w:rsidTr="00657DF1">
        <w:trPr>
          <w:tblCellSpacing w:w="15" w:type="dxa"/>
        </w:trPr>
        <w:tc>
          <w:tcPr>
            <w:tcW w:w="1250" w:type="pct"/>
            <w:hideMark/>
          </w:tcPr>
          <w:p w14:paraId="356505CC"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17</w:t>
            </w:r>
          </w:p>
        </w:tc>
        <w:tc>
          <w:tcPr>
            <w:tcW w:w="3750" w:type="pct"/>
            <w:hideMark/>
          </w:tcPr>
          <w:p w14:paraId="7F9C335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1768FAC9" w14:textId="77777777" w:rsidTr="00657DF1">
        <w:trPr>
          <w:tblCellSpacing w:w="15" w:type="dxa"/>
        </w:trPr>
        <w:tc>
          <w:tcPr>
            <w:tcW w:w="1250" w:type="pct"/>
            <w:hideMark/>
          </w:tcPr>
          <w:p w14:paraId="7597DCC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18</w:t>
            </w:r>
          </w:p>
        </w:tc>
        <w:tc>
          <w:tcPr>
            <w:tcW w:w="3750" w:type="pct"/>
            <w:hideMark/>
          </w:tcPr>
          <w:p w14:paraId="5DFEEA22"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 Remoción de bienes.</w:t>
            </w:r>
          </w:p>
        </w:tc>
      </w:tr>
    </w:tbl>
    <w:p w14:paraId="3169C218" w14:textId="77777777" w:rsidR="009412F6" w:rsidRPr="00657DF1" w:rsidRDefault="009412F6" w:rsidP="00657DF1">
      <w:pPr>
        <w:pStyle w:val="Standard"/>
        <w:widowControl w:val="0"/>
        <w:jc w:val="both"/>
        <w:rPr>
          <w:rFonts w:ascii="Courier New" w:hAnsi="Courier New" w:cs="Courier New"/>
          <w:lang w:val="es-ES"/>
        </w:rPr>
      </w:pP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9412F6" w:rsidRPr="00657DF1" w14:paraId="752D6A2C" w14:textId="77777777" w:rsidTr="00657DF1">
        <w:trPr>
          <w:tblCellSpacing w:w="15" w:type="dxa"/>
        </w:trPr>
        <w:tc>
          <w:tcPr>
            <w:tcW w:w="1250" w:type="pct"/>
            <w:hideMark/>
          </w:tcPr>
          <w:p w14:paraId="4147DAB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19</w:t>
            </w:r>
          </w:p>
        </w:tc>
        <w:tc>
          <w:tcPr>
            <w:tcW w:w="3750" w:type="pct"/>
            <w:hideMark/>
          </w:tcPr>
          <w:p w14:paraId="7C9EDA66"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56140F6B" w14:textId="77777777" w:rsidTr="00657DF1">
        <w:trPr>
          <w:tblCellSpacing w:w="15" w:type="dxa"/>
        </w:trPr>
        <w:tc>
          <w:tcPr>
            <w:tcW w:w="1250" w:type="pct"/>
            <w:hideMark/>
          </w:tcPr>
          <w:p w14:paraId="6A4F023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20</w:t>
            </w:r>
          </w:p>
        </w:tc>
        <w:tc>
          <w:tcPr>
            <w:tcW w:w="3750" w:type="pct"/>
            <w:hideMark/>
          </w:tcPr>
          <w:p w14:paraId="74149E9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3FCC7C88" w14:textId="77777777" w:rsidTr="00657DF1">
        <w:trPr>
          <w:tblCellSpacing w:w="15" w:type="dxa"/>
        </w:trPr>
        <w:tc>
          <w:tcPr>
            <w:tcW w:w="1250" w:type="pct"/>
            <w:hideMark/>
          </w:tcPr>
          <w:p w14:paraId="5AA067B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21</w:t>
            </w:r>
          </w:p>
        </w:tc>
        <w:tc>
          <w:tcPr>
            <w:tcW w:w="3750" w:type="pct"/>
            <w:hideMark/>
          </w:tcPr>
          <w:p w14:paraId="56B6D9C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5A4FB00B" w14:textId="77777777" w:rsidTr="00657DF1">
        <w:trPr>
          <w:tblCellSpacing w:w="15" w:type="dxa"/>
        </w:trPr>
        <w:tc>
          <w:tcPr>
            <w:tcW w:w="1250" w:type="pct"/>
            <w:hideMark/>
          </w:tcPr>
          <w:p w14:paraId="22D248D2"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22</w:t>
            </w:r>
          </w:p>
        </w:tc>
        <w:tc>
          <w:tcPr>
            <w:tcW w:w="3750" w:type="pct"/>
            <w:hideMark/>
          </w:tcPr>
          <w:p w14:paraId="78406AD7"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 Reparación de daños materiales de muebles o inmuebles; Reparación de daños materiales por perturbación a la posesión y tenencia de inmuebles o muebles.</w:t>
            </w:r>
          </w:p>
        </w:tc>
      </w:tr>
      <w:tr w:rsidR="009412F6" w:rsidRPr="00657DF1" w14:paraId="3F1C7F25" w14:textId="77777777" w:rsidTr="00657DF1">
        <w:trPr>
          <w:tblCellSpacing w:w="15" w:type="dxa"/>
        </w:trPr>
        <w:tc>
          <w:tcPr>
            <w:tcW w:w="1250" w:type="pct"/>
            <w:hideMark/>
          </w:tcPr>
          <w:p w14:paraId="3E216C3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23</w:t>
            </w:r>
          </w:p>
        </w:tc>
        <w:tc>
          <w:tcPr>
            <w:tcW w:w="3750" w:type="pct"/>
            <w:hideMark/>
          </w:tcPr>
          <w:p w14:paraId="23423CA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 Reparación de daños materiales de muebles o inmuebles; Reparación de daños materiales por perturbación a la posesión y tenencia de inmuebles o muebles.</w:t>
            </w:r>
          </w:p>
        </w:tc>
      </w:tr>
      <w:tr w:rsidR="009412F6" w:rsidRPr="00657DF1" w14:paraId="36B91A9D" w14:textId="77777777" w:rsidTr="00657DF1">
        <w:trPr>
          <w:tblCellSpacing w:w="15" w:type="dxa"/>
        </w:trPr>
        <w:tc>
          <w:tcPr>
            <w:tcW w:w="1250" w:type="pct"/>
            <w:hideMark/>
          </w:tcPr>
          <w:p w14:paraId="4346910C"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24</w:t>
            </w:r>
          </w:p>
        </w:tc>
        <w:tc>
          <w:tcPr>
            <w:tcW w:w="3750" w:type="pct"/>
            <w:hideMark/>
          </w:tcPr>
          <w:p w14:paraId="053754B3"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bl>
    <w:p w14:paraId="763ECCBA" w14:textId="77777777" w:rsidR="009412F6" w:rsidRPr="00657DF1" w:rsidRDefault="009412F6" w:rsidP="00657DF1">
      <w:pPr>
        <w:pStyle w:val="Standard"/>
        <w:widowControl w:val="0"/>
        <w:jc w:val="both"/>
        <w:rPr>
          <w:rFonts w:ascii="Courier New" w:hAnsi="Courier New" w:cs="Courier New"/>
          <w:lang w:val="es-ES"/>
        </w:rPr>
      </w:pPr>
    </w:p>
    <w:p w14:paraId="77953BC1" w14:textId="77777777" w:rsidR="009412F6" w:rsidRPr="00657DF1" w:rsidRDefault="009412F6" w:rsidP="00657DF1">
      <w:pPr>
        <w:pStyle w:val="Standard"/>
        <w:widowControl w:val="0"/>
        <w:jc w:val="both"/>
        <w:rPr>
          <w:rFonts w:ascii="Courier New" w:hAnsi="Courier New" w:cs="Courier New"/>
          <w:b/>
          <w:lang w:val="es-CO"/>
        </w:rPr>
      </w:pPr>
    </w:p>
    <w:p w14:paraId="5042911D" w14:textId="322A4945" w:rsidR="0050391C" w:rsidRDefault="009412F6" w:rsidP="0057519F">
      <w:pPr>
        <w:pStyle w:val="Standard"/>
        <w:widowControl w:val="0"/>
        <w:jc w:val="both"/>
        <w:rPr>
          <w:rFonts w:ascii="Courier New" w:hAnsi="Courier New" w:cs="Courier New"/>
          <w:bCs/>
          <w:lang w:val="es-CO"/>
        </w:rPr>
      </w:pPr>
      <w:r w:rsidRPr="00657DF1">
        <w:rPr>
          <w:rFonts w:ascii="Courier New" w:hAnsi="Courier New" w:cs="Courier New"/>
          <w:bCs/>
          <w:lang w:val="es-CO"/>
        </w:rPr>
        <w:t xml:space="preserve">Como </w:t>
      </w:r>
      <w:r w:rsidR="00AF7081">
        <w:rPr>
          <w:rFonts w:ascii="Courier New" w:hAnsi="Courier New" w:cs="Courier New"/>
          <w:bCs/>
          <w:lang w:val="es-CO"/>
        </w:rPr>
        <w:t xml:space="preserve">consideración </w:t>
      </w:r>
      <w:r w:rsidR="00001D7C">
        <w:rPr>
          <w:rFonts w:ascii="Courier New" w:hAnsi="Courier New" w:cs="Courier New"/>
          <w:bCs/>
          <w:lang w:val="es-CO"/>
        </w:rPr>
        <w:t>principal</w:t>
      </w:r>
      <w:r w:rsidR="005416A7">
        <w:rPr>
          <w:rFonts w:ascii="Courier New" w:hAnsi="Courier New" w:cs="Courier New"/>
          <w:bCs/>
          <w:lang w:val="es-CO"/>
        </w:rPr>
        <w:t xml:space="preserve"> para la decisión se tiene el informe técnico elaborado por el profesional adscrito a la Alcaldía de Usaquén, </w:t>
      </w:r>
      <w:r w:rsidR="0057519F">
        <w:rPr>
          <w:rFonts w:ascii="Courier New" w:hAnsi="Courier New" w:cs="Courier New"/>
          <w:bCs/>
          <w:lang w:val="es-CO"/>
        </w:rPr>
        <w:t xml:space="preserve">en la upl 26 toberín, área de actividad estructurante, dentro del barrio Catastral Bosque de pinos, </w:t>
      </w:r>
      <w:r w:rsidR="005B09C6">
        <w:rPr>
          <w:rFonts w:ascii="Courier New" w:hAnsi="Courier New" w:cs="Courier New"/>
          <w:bCs/>
          <w:lang w:val="es-CO"/>
        </w:rPr>
        <w:t>no se evidencia tiempo estimado de las obras y el uso actual del inmueble es de lote.</w:t>
      </w:r>
    </w:p>
    <w:p w14:paraId="1B49AD4B" w14:textId="381189C6" w:rsidR="005B09C6" w:rsidRDefault="005B09C6" w:rsidP="0057519F">
      <w:pPr>
        <w:pStyle w:val="Standard"/>
        <w:widowControl w:val="0"/>
        <w:jc w:val="both"/>
        <w:rPr>
          <w:rFonts w:ascii="Courier New" w:hAnsi="Courier New" w:cs="Courier New"/>
          <w:bCs/>
          <w:lang w:val="es-CO"/>
        </w:rPr>
      </w:pPr>
    </w:p>
    <w:p w14:paraId="13DF41EE" w14:textId="2E64F702" w:rsidR="005B09C6" w:rsidRDefault="005B09C6" w:rsidP="0057519F">
      <w:pPr>
        <w:pStyle w:val="Standard"/>
        <w:widowControl w:val="0"/>
        <w:jc w:val="both"/>
        <w:rPr>
          <w:rFonts w:ascii="Courier New" w:hAnsi="Courier New" w:cs="Courier New"/>
          <w:bCs/>
          <w:lang w:val="es-CO"/>
        </w:rPr>
      </w:pPr>
      <w:r>
        <w:rPr>
          <w:rFonts w:ascii="Courier New" w:hAnsi="Courier New" w:cs="Courier New"/>
          <w:bCs/>
          <w:lang w:val="es-CO"/>
        </w:rPr>
        <w:t>De igual manera agrega el profesional que en visita técnica de verificación realizada al predio ubicado en</w:t>
      </w:r>
      <w:r w:rsidR="00A023AC">
        <w:rPr>
          <w:rFonts w:ascii="Courier New" w:hAnsi="Courier New" w:cs="Courier New"/>
          <w:bCs/>
          <w:lang w:val="es-CO"/>
        </w:rPr>
        <w:t xml:space="preserve"> la dirección Cal</w:t>
      </w:r>
      <w:r w:rsidR="0030206C">
        <w:rPr>
          <w:rFonts w:ascii="Courier New" w:hAnsi="Courier New" w:cs="Courier New"/>
          <w:bCs/>
          <w:lang w:val="es-CO"/>
        </w:rPr>
        <w:t>le 164ª #3 – 51 se evidenció que el predio se encuentra desocupado y la vivienda que estaba en el lote ya no existe, adicionalmente se puede evidenciar en SINUPOT que a la posble nomenclatura no aparece asignado un predio haciéndolo inexistente.</w:t>
      </w:r>
    </w:p>
    <w:p w14:paraId="23051069" w14:textId="66702507" w:rsidR="005416A7" w:rsidRDefault="005416A7" w:rsidP="00657DF1">
      <w:pPr>
        <w:pStyle w:val="Standard"/>
        <w:widowControl w:val="0"/>
        <w:jc w:val="both"/>
        <w:rPr>
          <w:rFonts w:ascii="Courier New" w:hAnsi="Courier New" w:cs="Courier New"/>
          <w:bCs/>
          <w:lang w:val="es-CO"/>
        </w:rPr>
      </w:pPr>
    </w:p>
    <w:p w14:paraId="774964F1" w14:textId="5FCDD2CE" w:rsidR="005416A7" w:rsidRDefault="005416A7" w:rsidP="00657DF1">
      <w:pPr>
        <w:pStyle w:val="Standard"/>
        <w:widowControl w:val="0"/>
        <w:jc w:val="both"/>
        <w:rPr>
          <w:rFonts w:ascii="Courier New" w:hAnsi="Courier New" w:cs="Courier New"/>
          <w:bCs/>
          <w:lang w:val="es-CO"/>
        </w:rPr>
      </w:pPr>
      <w:r>
        <w:rPr>
          <w:rFonts w:ascii="Courier New" w:hAnsi="Courier New" w:cs="Courier New"/>
          <w:bCs/>
          <w:lang w:val="es-CO"/>
        </w:rPr>
        <w:t xml:space="preserve">Por lo anterior, este Despacho </w:t>
      </w:r>
      <w:r w:rsidR="009D76A1">
        <w:rPr>
          <w:rFonts w:ascii="Courier New" w:hAnsi="Courier New" w:cs="Courier New"/>
          <w:bCs/>
          <w:lang w:val="es-CO"/>
        </w:rPr>
        <w:t>no le queda otro camino de abstenerse de seguir conociendo del expediente, pues del control urbanístico realizado por el profesional mediante prueba técnica se encuentra que no existen elementos los cuales señalen que se han realizado obras recientes en el predio.</w:t>
      </w:r>
    </w:p>
    <w:p w14:paraId="208BD676" w14:textId="73B1968F" w:rsidR="000438DD" w:rsidRDefault="000438DD" w:rsidP="00657DF1">
      <w:pPr>
        <w:pStyle w:val="Standard"/>
        <w:widowControl w:val="0"/>
        <w:jc w:val="both"/>
        <w:rPr>
          <w:rFonts w:ascii="Courier New" w:hAnsi="Courier New" w:cs="Courier New"/>
          <w:bCs/>
          <w:lang w:val="es-CO"/>
        </w:rPr>
      </w:pPr>
    </w:p>
    <w:p w14:paraId="7A59DF29" w14:textId="77777777" w:rsidR="007C22CB" w:rsidRDefault="007C22CB" w:rsidP="00657DF1">
      <w:pPr>
        <w:pStyle w:val="Standard"/>
        <w:widowControl w:val="0"/>
        <w:jc w:val="both"/>
        <w:rPr>
          <w:rFonts w:ascii="Courier New" w:hAnsi="Courier New" w:cs="Courier New"/>
          <w:lang w:val="es-CO"/>
        </w:rPr>
      </w:pPr>
    </w:p>
    <w:p w14:paraId="24C5F7F4" w14:textId="28C9A28E" w:rsidR="0050391C" w:rsidRPr="00657DF1" w:rsidRDefault="0050391C" w:rsidP="00657DF1">
      <w:pPr>
        <w:pStyle w:val="Standard"/>
        <w:widowControl w:val="0"/>
        <w:jc w:val="both"/>
        <w:rPr>
          <w:rFonts w:ascii="Courier New" w:hAnsi="Courier New" w:cs="Courier New"/>
          <w:lang w:val="es-CO"/>
        </w:rPr>
      </w:pPr>
      <w:r w:rsidRPr="00657DF1">
        <w:rPr>
          <w:rFonts w:ascii="Courier New" w:hAnsi="Courier New" w:cs="Courier New"/>
          <w:lang w:val="es-CO"/>
        </w:rPr>
        <w:t>En mérito de lo anteriormente expuesto en la parte considerativa, la Inspecció</w:t>
      </w:r>
      <w:r w:rsidR="00FA6186">
        <w:rPr>
          <w:rFonts w:ascii="Courier New" w:hAnsi="Courier New" w:cs="Courier New"/>
          <w:lang w:val="es-CO"/>
        </w:rPr>
        <w:t>n Primera (1</w:t>
      </w:r>
      <w:r w:rsidRPr="00657DF1">
        <w:rPr>
          <w:rFonts w:ascii="Courier New" w:hAnsi="Courier New" w:cs="Courier New"/>
          <w:lang w:val="es-CO"/>
        </w:rPr>
        <w:t>) “A” Local</w:t>
      </w:r>
      <w:r w:rsidR="009D76A1">
        <w:rPr>
          <w:rFonts w:ascii="Courier New" w:hAnsi="Courier New" w:cs="Courier New"/>
          <w:lang w:val="es-CO"/>
        </w:rPr>
        <w:t xml:space="preserve"> de Convivencia y Paz</w:t>
      </w:r>
      <w:r w:rsidRPr="00657DF1">
        <w:rPr>
          <w:rFonts w:ascii="Courier New" w:hAnsi="Courier New" w:cs="Courier New"/>
          <w:lang w:val="es-CO"/>
        </w:rPr>
        <w:t xml:space="preserve"> de la Localidad de Usaquén dispone lo siguiente:</w:t>
      </w:r>
    </w:p>
    <w:p w14:paraId="59C60D20" w14:textId="77777777" w:rsidR="0050391C" w:rsidRPr="00657DF1" w:rsidRDefault="0050391C" w:rsidP="00657DF1">
      <w:pPr>
        <w:jc w:val="both"/>
        <w:rPr>
          <w:rFonts w:ascii="Courier New" w:hAnsi="Courier New" w:cs="Courier New"/>
          <w:b/>
          <w:lang w:eastAsia="es-ES"/>
        </w:rPr>
      </w:pPr>
    </w:p>
    <w:p w14:paraId="7E869F05" w14:textId="32C3FBB7" w:rsidR="00657DF1" w:rsidRPr="00657DF1" w:rsidRDefault="00657DF1" w:rsidP="00657DF1">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PRIMERO:</w:t>
      </w:r>
      <w:r w:rsidRPr="00657DF1">
        <w:rPr>
          <w:rFonts w:ascii="Courier New" w:hAnsi="Courier New" w:cs="Courier New"/>
          <w:lang w:eastAsia="es-CO"/>
        </w:rPr>
        <w:t xml:space="preserve">  Abstenerse de continuar la presente actuación con número</w:t>
      </w:r>
      <w:r w:rsidR="0030206C">
        <w:rPr>
          <w:rFonts w:ascii="Courier New" w:hAnsi="Courier New" w:cs="Courier New"/>
          <w:lang w:eastAsia="es-CO"/>
        </w:rPr>
        <w:t xml:space="preserve"> de expediente 2021513490106155</w:t>
      </w:r>
      <w:r w:rsidR="005B09C6">
        <w:rPr>
          <w:rFonts w:ascii="Courier New" w:hAnsi="Courier New" w:cs="Courier New"/>
          <w:lang w:eastAsia="es-CO"/>
        </w:rPr>
        <w:t>E</w:t>
      </w:r>
      <w:r w:rsidRPr="00657DF1">
        <w:rPr>
          <w:rFonts w:ascii="Courier New" w:hAnsi="Courier New" w:cs="Courier New"/>
          <w:lang w:eastAsia="es-CO"/>
        </w:rPr>
        <w:t>, de conformidad con la parte motiva de la presente.</w:t>
      </w:r>
    </w:p>
    <w:p w14:paraId="0D8F8BCA" w14:textId="77777777" w:rsidR="00657DF1" w:rsidRPr="00657DF1" w:rsidRDefault="00657DF1" w:rsidP="00657DF1">
      <w:pPr>
        <w:suppressAutoHyphens w:val="0"/>
        <w:autoSpaceDE w:val="0"/>
        <w:autoSpaceDN w:val="0"/>
        <w:adjustRightInd w:val="0"/>
        <w:jc w:val="both"/>
        <w:rPr>
          <w:rFonts w:ascii="Courier New" w:hAnsi="Courier New" w:cs="Courier New"/>
          <w:lang w:eastAsia="es-CO"/>
        </w:rPr>
      </w:pPr>
    </w:p>
    <w:p w14:paraId="56F2795B" w14:textId="77777777" w:rsidR="00657DF1" w:rsidRPr="00657DF1" w:rsidRDefault="00657DF1" w:rsidP="00657DF1">
      <w:pPr>
        <w:suppressAutoHyphens w:val="0"/>
        <w:autoSpaceDE w:val="0"/>
        <w:autoSpaceDN w:val="0"/>
        <w:adjustRightInd w:val="0"/>
        <w:jc w:val="both"/>
        <w:rPr>
          <w:rFonts w:ascii="Courier New" w:hAnsi="Courier New" w:cs="Courier New"/>
          <w:bCs/>
          <w:lang w:val="es" w:eastAsia="es-CO"/>
        </w:rPr>
      </w:pPr>
      <w:r w:rsidRPr="00657DF1">
        <w:rPr>
          <w:rFonts w:ascii="Courier New" w:hAnsi="Courier New" w:cs="Courier New"/>
          <w:b/>
          <w:lang w:eastAsia="es-CO"/>
        </w:rPr>
        <w:t xml:space="preserve">SEGUNDO: </w:t>
      </w:r>
      <w:r w:rsidRPr="00657DF1">
        <w:rPr>
          <w:rFonts w:ascii="Courier New" w:hAnsi="Courier New" w:cs="Courier New"/>
          <w:bCs/>
          <w:lang w:val="es" w:eastAsia="es-CO"/>
        </w:rPr>
        <w:t>Hacer saber que contra la presente decisión proceden los recursos de Ley.</w:t>
      </w:r>
    </w:p>
    <w:p w14:paraId="2F268202" w14:textId="77777777" w:rsidR="00657DF1" w:rsidRPr="00657DF1" w:rsidRDefault="00657DF1" w:rsidP="00657DF1">
      <w:pPr>
        <w:suppressAutoHyphens w:val="0"/>
        <w:autoSpaceDE w:val="0"/>
        <w:adjustRightInd w:val="0"/>
        <w:jc w:val="both"/>
        <w:rPr>
          <w:rFonts w:ascii="Courier New" w:hAnsi="Courier New" w:cs="Courier New"/>
          <w:bCs/>
          <w:lang w:val="es" w:eastAsia="es-CO"/>
        </w:rPr>
      </w:pPr>
    </w:p>
    <w:p w14:paraId="73565A6B" w14:textId="77777777" w:rsidR="00657DF1" w:rsidRPr="00657DF1" w:rsidRDefault="00657DF1" w:rsidP="00657DF1">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 xml:space="preserve">TERCERO: </w:t>
      </w:r>
      <w:r w:rsidRPr="00657DF1">
        <w:rPr>
          <w:rFonts w:ascii="Courier New" w:hAnsi="Courier New" w:cs="Courier New"/>
          <w:lang w:eastAsia="es-CO"/>
        </w:rPr>
        <w:t>Se notifica en estrados a las partes</w:t>
      </w:r>
      <w:r w:rsidRPr="00657DF1">
        <w:rPr>
          <w:rFonts w:ascii="Courier New" w:hAnsi="Courier New" w:cs="Courier New"/>
          <w:b/>
          <w:lang w:eastAsia="es-CO"/>
        </w:rPr>
        <w:t xml:space="preserve">. </w:t>
      </w:r>
    </w:p>
    <w:p w14:paraId="52D7B6F4" w14:textId="77777777" w:rsidR="00657DF1" w:rsidRPr="00657DF1" w:rsidRDefault="00657DF1" w:rsidP="00657DF1">
      <w:pPr>
        <w:suppressAutoHyphens w:val="0"/>
        <w:autoSpaceDE w:val="0"/>
        <w:adjustRightInd w:val="0"/>
        <w:jc w:val="both"/>
        <w:rPr>
          <w:rFonts w:ascii="Courier New" w:hAnsi="Courier New" w:cs="Courier New"/>
          <w:b/>
          <w:lang w:eastAsia="es-CO"/>
        </w:rPr>
      </w:pPr>
    </w:p>
    <w:p w14:paraId="389280B0" w14:textId="77777777" w:rsidR="00657DF1" w:rsidRPr="00657DF1" w:rsidRDefault="00657DF1" w:rsidP="00657DF1">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CUARTO</w:t>
      </w:r>
      <w:r w:rsidRPr="00657DF1">
        <w:rPr>
          <w:rFonts w:ascii="Courier New" w:hAnsi="Courier New" w:cs="Courier New"/>
          <w:lang w:eastAsia="es-CO"/>
        </w:rPr>
        <w:t>: Una vez cobre ejecutoria la presente, archívense las diligencias, siendo desanotadas del sistema</w:t>
      </w:r>
    </w:p>
    <w:p w14:paraId="675FB5CE" w14:textId="77777777" w:rsidR="00657DF1" w:rsidRPr="00657DF1" w:rsidRDefault="00657DF1" w:rsidP="00657DF1">
      <w:pPr>
        <w:jc w:val="both"/>
        <w:rPr>
          <w:rFonts w:ascii="Courier New" w:hAnsi="Courier New" w:cs="Courier New"/>
          <w:lang w:val="es-CO"/>
        </w:rPr>
      </w:pPr>
    </w:p>
    <w:p w14:paraId="5DCE7FD1" w14:textId="77777777" w:rsidR="00657DF1" w:rsidRPr="00657DF1" w:rsidRDefault="00657DF1" w:rsidP="00657DF1">
      <w:pPr>
        <w:pStyle w:val="Prrafodelista"/>
        <w:suppressAutoHyphens w:val="0"/>
        <w:autoSpaceDE w:val="0"/>
        <w:adjustRightInd w:val="0"/>
        <w:spacing w:after="0" w:line="240" w:lineRule="auto"/>
        <w:jc w:val="both"/>
        <w:rPr>
          <w:rFonts w:ascii="Courier New" w:hAnsi="Courier New" w:cs="Courier New"/>
          <w:lang w:eastAsia="es-CO"/>
        </w:rPr>
      </w:pPr>
    </w:p>
    <w:p w14:paraId="560A68EA" w14:textId="77777777" w:rsidR="00657DF1" w:rsidRPr="00657DF1" w:rsidRDefault="00657DF1" w:rsidP="00657DF1">
      <w:pPr>
        <w:suppressAutoHyphens w:val="0"/>
        <w:autoSpaceDE w:val="0"/>
        <w:adjustRightInd w:val="0"/>
        <w:jc w:val="both"/>
        <w:rPr>
          <w:rFonts w:ascii="Courier New" w:hAnsi="Courier New" w:cs="Courier New"/>
          <w:lang w:eastAsia="es-CO"/>
        </w:rPr>
      </w:pPr>
    </w:p>
    <w:p w14:paraId="6867B9BD" w14:textId="77777777" w:rsidR="00657DF1" w:rsidRPr="00657DF1" w:rsidRDefault="00657DF1"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lang w:eastAsia="es-CO"/>
        </w:rPr>
        <w:t xml:space="preserve">Notifíquese y cúmplase </w:t>
      </w:r>
    </w:p>
    <w:p w14:paraId="6E4D749A" w14:textId="77777777" w:rsidR="00657DF1" w:rsidRPr="00657DF1" w:rsidRDefault="00657DF1" w:rsidP="00657DF1">
      <w:pPr>
        <w:suppressAutoHyphens w:val="0"/>
        <w:autoSpaceDE w:val="0"/>
        <w:adjustRightInd w:val="0"/>
        <w:jc w:val="both"/>
        <w:rPr>
          <w:rFonts w:ascii="Courier New" w:hAnsi="Courier New" w:cs="Courier New"/>
          <w:noProof/>
          <w:lang w:val="es-CO" w:eastAsia="es-CO"/>
        </w:rPr>
      </w:pPr>
    </w:p>
    <w:p w14:paraId="2C7F3C32" w14:textId="77777777" w:rsidR="00657DF1" w:rsidRPr="00657DF1" w:rsidRDefault="00657DF1" w:rsidP="00657DF1">
      <w:pPr>
        <w:suppressAutoHyphens w:val="0"/>
        <w:autoSpaceDE w:val="0"/>
        <w:adjustRightInd w:val="0"/>
        <w:jc w:val="both"/>
        <w:rPr>
          <w:rFonts w:ascii="Courier New" w:hAnsi="Courier New" w:cs="Courier New"/>
          <w:noProof/>
          <w:lang w:val="es-CO" w:eastAsia="es-CO"/>
        </w:rPr>
      </w:pPr>
    </w:p>
    <w:p w14:paraId="28351492" w14:textId="77777777" w:rsidR="00657DF1" w:rsidRPr="00657DF1" w:rsidRDefault="00657DF1" w:rsidP="00657DF1">
      <w:pPr>
        <w:suppressAutoHyphens w:val="0"/>
        <w:autoSpaceDE w:val="0"/>
        <w:adjustRightInd w:val="0"/>
        <w:jc w:val="both"/>
        <w:rPr>
          <w:rFonts w:ascii="Courier New" w:hAnsi="Courier New" w:cs="Courier New"/>
          <w:lang w:eastAsia="es-CO"/>
        </w:rPr>
      </w:pPr>
    </w:p>
    <w:p w14:paraId="1762E6AE" w14:textId="77777777" w:rsidR="00657DF1" w:rsidRPr="00657DF1" w:rsidRDefault="00657DF1" w:rsidP="00657DF1">
      <w:pPr>
        <w:suppressAutoHyphens w:val="0"/>
        <w:autoSpaceDE w:val="0"/>
        <w:adjustRightInd w:val="0"/>
        <w:jc w:val="center"/>
        <w:rPr>
          <w:rFonts w:ascii="Courier New" w:hAnsi="Courier New" w:cs="Courier New"/>
          <w:lang w:eastAsia="es-CO"/>
        </w:rPr>
      </w:pPr>
    </w:p>
    <w:p w14:paraId="4838592F" w14:textId="77777777" w:rsidR="00657DF1" w:rsidRPr="00657DF1" w:rsidRDefault="00657DF1" w:rsidP="00657DF1">
      <w:pPr>
        <w:suppressAutoHyphens w:val="0"/>
        <w:autoSpaceDE w:val="0"/>
        <w:adjustRightInd w:val="0"/>
        <w:jc w:val="center"/>
        <w:rPr>
          <w:rFonts w:ascii="Courier New" w:hAnsi="Courier New" w:cs="Courier New"/>
          <w:b/>
          <w:bCs/>
          <w:lang w:eastAsia="es-CO"/>
        </w:rPr>
      </w:pPr>
      <w:r w:rsidRPr="00657DF1">
        <w:rPr>
          <w:rFonts w:ascii="Courier New" w:hAnsi="Courier New" w:cs="Courier New"/>
          <w:b/>
          <w:bCs/>
          <w:lang w:eastAsia="es-CO"/>
        </w:rPr>
        <w:t>JUAN CARLOS GUARIN FERRER</w:t>
      </w:r>
    </w:p>
    <w:p w14:paraId="14632F35" w14:textId="0A9D996A" w:rsidR="00657DF1" w:rsidRPr="00657DF1" w:rsidRDefault="005B09C6" w:rsidP="00FA6186">
      <w:pPr>
        <w:suppressAutoHyphens w:val="0"/>
        <w:autoSpaceDE w:val="0"/>
        <w:adjustRightInd w:val="0"/>
        <w:jc w:val="center"/>
        <w:rPr>
          <w:rFonts w:ascii="Courier New" w:hAnsi="Courier New" w:cs="Courier New"/>
          <w:b/>
          <w:bCs/>
          <w:lang w:eastAsia="es-CO"/>
        </w:rPr>
      </w:pPr>
      <w:r>
        <w:rPr>
          <w:rFonts w:ascii="Courier New" w:hAnsi="Courier New" w:cs="Courier New"/>
          <w:b/>
          <w:bCs/>
          <w:lang w:eastAsia="es-CO"/>
        </w:rPr>
        <w:t>Inspector 1A Local de Convivencia y Paz</w:t>
      </w:r>
    </w:p>
    <w:p w14:paraId="3C16BC87" w14:textId="77777777" w:rsidR="00657DF1" w:rsidRPr="00657DF1" w:rsidRDefault="00657DF1" w:rsidP="00657DF1">
      <w:pPr>
        <w:suppressAutoHyphens w:val="0"/>
        <w:autoSpaceDE w:val="0"/>
        <w:adjustRightInd w:val="0"/>
        <w:jc w:val="center"/>
        <w:rPr>
          <w:rFonts w:ascii="Courier New" w:hAnsi="Courier New" w:cs="Courier New"/>
          <w:b/>
          <w:bCs/>
          <w:lang w:eastAsia="es-CO"/>
        </w:rPr>
      </w:pPr>
    </w:p>
    <w:p w14:paraId="4F4B4A54" w14:textId="77777777" w:rsidR="00657DF1" w:rsidRPr="00657DF1" w:rsidRDefault="00657DF1" w:rsidP="00657DF1">
      <w:pPr>
        <w:suppressAutoHyphens w:val="0"/>
        <w:autoSpaceDE w:val="0"/>
        <w:adjustRightInd w:val="0"/>
        <w:jc w:val="center"/>
        <w:rPr>
          <w:rFonts w:ascii="Courier New" w:hAnsi="Courier New" w:cs="Courier New"/>
          <w:b/>
          <w:bCs/>
          <w:lang w:eastAsia="es-CO"/>
        </w:rPr>
      </w:pPr>
    </w:p>
    <w:p w14:paraId="166F56B4" w14:textId="3DBCCA20" w:rsidR="00657DF1" w:rsidRPr="00657DF1" w:rsidRDefault="00657DF1" w:rsidP="00657DF1">
      <w:pPr>
        <w:suppressAutoHyphens w:val="0"/>
        <w:autoSpaceDE w:val="0"/>
        <w:adjustRightInd w:val="0"/>
        <w:rPr>
          <w:rFonts w:ascii="Courier New" w:hAnsi="Courier New" w:cs="Courier New"/>
          <w:b/>
          <w:bCs/>
          <w:sz w:val="16"/>
          <w:szCs w:val="16"/>
          <w:lang w:eastAsia="es-CO"/>
        </w:rPr>
      </w:pPr>
      <w:r w:rsidRPr="00657DF1">
        <w:rPr>
          <w:rFonts w:ascii="Courier New" w:hAnsi="Courier New" w:cs="Courier New"/>
          <w:b/>
          <w:bCs/>
          <w:sz w:val="16"/>
          <w:szCs w:val="16"/>
          <w:lang w:eastAsia="es-CO"/>
        </w:rPr>
        <w:t>Proyectó</w:t>
      </w:r>
    </w:p>
    <w:p w14:paraId="485DF73B" w14:textId="0EA30A04" w:rsidR="00657DF1" w:rsidRPr="00657DF1" w:rsidRDefault="00657DF1" w:rsidP="00657DF1">
      <w:pPr>
        <w:suppressAutoHyphens w:val="0"/>
        <w:autoSpaceDE w:val="0"/>
        <w:adjustRightInd w:val="0"/>
        <w:rPr>
          <w:rFonts w:ascii="Courier New" w:hAnsi="Courier New" w:cs="Courier New"/>
          <w:b/>
          <w:bCs/>
          <w:sz w:val="16"/>
          <w:szCs w:val="16"/>
          <w:lang w:eastAsia="es-CO"/>
        </w:rPr>
      </w:pPr>
      <w:r w:rsidRPr="00657DF1">
        <w:rPr>
          <w:rFonts w:ascii="Courier New" w:hAnsi="Courier New" w:cs="Courier New"/>
          <w:b/>
          <w:bCs/>
          <w:sz w:val="16"/>
          <w:szCs w:val="16"/>
          <w:lang w:eastAsia="es-CO"/>
        </w:rPr>
        <w:t>TULIO ALFONSO BEJARANO FLORIAN</w:t>
      </w:r>
    </w:p>
    <w:p w14:paraId="7F02850B" w14:textId="1B1CF82D" w:rsidR="00777ED3" w:rsidRPr="000438DD" w:rsidRDefault="00657DF1" w:rsidP="000438DD">
      <w:pPr>
        <w:suppressAutoHyphens w:val="0"/>
        <w:autoSpaceDE w:val="0"/>
        <w:adjustRightInd w:val="0"/>
        <w:rPr>
          <w:rFonts w:ascii="Courier New" w:hAnsi="Courier New" w:cs="Courier New"/>
          <w:b/>
          <w:bCs/>
          <w:sz w:val="16"/>
          <w:szCs w:val="16"/>
          <w:lang w:eastAsia="es-CO"/>
        </w:rPr>
      </w:pPr>
      <w:r w:rsidRPr="00657DF1">
        <w:rPr>
          <w:rFonts w:ascii="Courier New" w:hAnsi="Courier New" w:cs="Courier New"/>
          <w:b/>
          <w:bCs/>
          <w:sz w:val="16"/>
          <w:szCs w:val="16"/>
          <w:lang w:eastAsia="es-CO"/>
        </w:rPr>
        <w:t>ABOGADO DE APOYO INSPECCION 1A</w:t>
      </w:r>
    </w:p>
    <w:sectPr w:rsidR="00777ED3" w:rsidRPr="000438DD" w:rsidSect="0050391C">
      <w:headerReference w:type="default" r:id="rId12"/>
      <w:footerReference w:type="default" r:id="rId13"/>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E521B" w14:textId="77777777" w:rsidR="00A50AE1" w:rsidRDefault="00A50AE1" w:rsidP="00777ED3">
      <w:r>
        <w:separator/>
      </w:r>
    </w:p>
  </w:endnote>
  <w:endnote w:type="continuationSeparator" w:id="0">
    <w:p w14:paraId="06696A48" w14:textId="77777777" w:rsidR="00A50AE1" w:rsidRDefault="00A50AE1"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5416A7" w:rsidRDefault="005416A7">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5416A7" w:rsidRDefault="005416A7" w:rsidP="006F3BF7">
                          <w:pPr>
                            <w:rPr>
                              <w:rFonts w:ascii="Arial" w:hAnsi="Arial" w:cs="Arial"/>
                              <w:sz w:val="16"/>
                              <w:szCs w:val="16"/>
                              <w:lang w:val="es-MX"/>
                            </w:rPr>
                          </w:pPr>
                        </w:p>
                        <w:p w14:paraId="191BFEEC" w14:textId="77777777" w:rsidR="005416A7" w:rsidRDefault="005416A7"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5416A7" w:rsidRDefault="005416A7"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5416A7" w:rsidRDefault="005416A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5416A7" w:rsidRDefault="005416A7"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" stroked="f">
              <v:textbox inset="2.5575mm,1.2875mm,2.5575mm,1.2875mm">
                <w:txbxContent>
                  <w:p w14:paraId="72649E5B" w14:textId="77777777" w:rsidR="006F3BF7" w:rsidRDefault="006F3BF7" w:rsidP="006F3BF7">
                    <w:pPr>
                      <w:rPr>
                        <w:rFonts w:ascii="Arial" w:hAnsi="Arial" w:cs="Arial"/>
                        <w:sz w:val="16"/>
                        <w:szCs w:val="16"/>
                        <w:lang w:val="es-MX"/>
                      </w:rPr>
                    </w:pPr>
                  </w:p>
                  <w:p w14:paraId="191BFEEC"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F03</w:t>
                    </w:r>
                    <w:r w:rsidR="004D40FF">
                      <w:rPr>
                        <w:rFonts w:ascii="Arial" w:hAnsi="Arial" w:cs="Arial"/>
                        <w:sz w:val="14"/>
                        <w:szCs w:val="16"/>
                        <w:lang w:val="es-MX"/>
                      </w:rPr>
                      <w:t>7</w:t>
                    </w:r>
                  </w:p>
                  <w:p w14:paraId="620F72EF" w14:textId="77777777" w:rsidR="006F3BF7" w:rsidRDefault="003B0E02" w:rsidP="006F3BF7">
                    <w:pPr>
                      <w:jc w:val="center"/>
                      <w:rPr>
                        <w:rFonts w:ascii="Arial" w:hAnsi="Arial" w:cs="Arial"/>
                        <w:sz w:val="14"/>
                        <w:szCs w:val="16"/>
                        <w:lang w:val="es-MX"/>
                      </w:rPr>
                    </w:pPr>
                    <w:r>
                      <w:rPr>
                        <w:rFonts w:ascii="Arial" w:hAnsi="Arial" w:cs="Arial"/>
                        <w:sz w:val="14"/>
                        <w:szCs w:val="16"/>
                        <w:lang w:val="es-MX"/>
                      </w:rPr>
                      <w:t>Versión: 0</w:t>
                    </w:r>
                    <w:r w:rsidR="004D40FF">
                      <w:rPr>
                        <w:rFonts w:ascii="Arial" w:hAnsi="Arial" w:cs="Arial"/>
                        <w:sz w:val="14"/>
                        <w:szCs w:val="16"/>
                        <w:lang w:val="es-MX"/>
                      </w:rPr>
                      <w:t>4</w:t>
                    </w:r>
                  </w:p>
                  <w:p w14:paraId="05B91471"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F3BF7" w:rsidRDefault="00AA3942" w:rsidP="006F3BF7">
                    <w:pPr>
                      <w:jc w:val="center"/>
                      <w:rPr>
                        <w:rFonts w:ascii="Arial" w:hAnsi="Arial" w:cs="Arial"/>
                        <w:sz w:val="14"/>
                        <w:szCs w:val="16"/>
                        <w:lang w:val="es-MX"/>
                      </w:rPr>
                    </w:pPr>
                    <w:r>
                      <w:rPr>
                        <w:rFonts w:ascii="Arial" w:hAnsi="Arial" w:cs="Arial"/>
                        <w:sz w:val="14"/>
                        <w:szCs w:val="16"/>
                        <w:lang w:val="es-MX"/>
                      </w:rPr>
                      <w:t>0</w:t>
                    </w:r>
                    <w:r w:rsidR="00B8550A">
                      <w:rPr>
                        <w:rFonts w:ascii="Arial" w:hAnsi="Arial" w:cs="Arial"/>
                        <w:sz w:val="14"/>
                        <w:szCs w:val="16"/>
                        <w:lang w:val="es-MX"/>
                      </w:rPr>
                      <w:t>2</w:t>
                    </w:r>
                    <w:r>
                      <w:rPr>
                        <w:rFonts w:ascii="Arial" w:hAnsi="Arial" w:cs="Arial"/>
                        <w:sz w:val="14"/>
                        <w:szCs w:val="16"/>
                        <w:lang w:val="es-MX"/>
                      </w:rPr>
                      <w:t xml:space="preserve">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5416A7" w:rsidRPr="004D40FF" w:rsidRDefault="005416A7"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5416A7" w:rsidRDefault="005416A7"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5416A7" w:rsidRPr="00C25786" w:rsidRDefault="005416A7"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5416A7" w:rsidRPr="00220545" w:rsidRDefault="005416A7"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5416A7" w:rsidRPr="003A7387" w:rsidRDefault="005416A7"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5416A7" w:rsidRPr="003A7387" w:rsidRDefault="005416A7"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5416A7" w:rsidRDefault="005416A7">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" stroked="f" strokeweight="0">
              <v:textbox inset="7.25pt,3.65pt,7.25pt,3.65pt">
                <w:txbxContent>
                  <w:p w14:paraId="0A1C0D62" w14:textId="77777777" w:rsidR="004D40FF" w:rsidRPr="004D40FF" w:rsidRDefault="004D40F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D40FF" w:rsidRDefault="004D40F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D40FF" w:rsidRPr="00C25786" w:rsidRDefault="004D40F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D40FF" w:rsidRPr="00220545" w:rsidRDefault="004D40F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D40FF" w:rsidRPr="003A7387" w:rsidRDefault="004D40F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D40FF" w:rsidRPr="003A7387" w:rsidRDefault="004D40F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77ED3" w:rsidRDefault="00777ED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A33BFA" w14:textId="77777777" w:rsidR="00A50AE1" w:rsidRDefault="00A50AE1" w:rsidP="00777ED3">
      <w:r>
        <w:separator/>
      </w:r>
    </w:p>
  </w:footnote>
  <w:footnote w:type="continuationSeparator" w:id="0">
    <w:p w14:paraId="71EFB9AB" w14:textId="77777777" w:rsidR="00A50AE1" w:rsidRDefault="00A50AE1"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5416A7" w:rsidRDefault="005416A7">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5416A7" w:rsidRDefault="005416A7">
    <w:pPr>
      <w:pStyle w:val="Encabezamiento"/>
      <w:rPr>
        <w:lang w:eastAsia="es-CO"/>
      </w:rPr>
    </w:pPr>
  </w:p>
  <w:p w14:paraId="5B085ADE" w14:textId="77777777" w:rsidR="005416A7" w:rsidRDefault="005416A7">
    <w:pPr>
      <w:pStyle w:val="Encabezamiento"/>
      <w:rPr>
        <w:lang w:eastAsia="es-CO"/>
      </w:rPr>
    </w:pPr>
  </w:p>
  <w:p w14:paraId="6A92E251" w14:textId="77777777" w:rsidR="005416A7" w:rsidRDefault="005416A7">
    <w:pPr>
      <w:pStyle w:val="Encabezamiento"/>
      <w:rPr>
        <w:lang w:eastAsia="es-CO"/>
      </w:rPr>
    </w:pPr>
  </w:p>
  <w:p w14:paraId="20013E4E" w14:textId="77777777" w:rsidR="005416A7" w:rsidRDefault="005416A7">
    <w:pPr>
      <w:pStyle w:val="Encabezamiento"/>
      <w:rPr>
        <w:lang w:eastAsia="es-CO"/>
      </w:rPr>
    </w:pPr>
  </w:p>
  <w:p w14:paraId="6ABFF9FE" w14:textId="55EAD0C9" w:rsidR="005416A7" w:rsidRPr="00EB6AA9" w:rsidRDefault="005416A7"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E1729B">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E1729B">
      <w:rPr>
        <w:rFonts w:ascii="Arial" w:hAnsi="Arial" w:cs="Arial"/>
        <w:noProof/>
        <w:sz w:val="16"/>
        <w:szCs w:val="16"/>
        <w:lang w:val="es-CO" w:eastAsia="es-CO"/>
      </w:rPr>
      <w:t>3</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5BAF0B2E"/>
    <w:multiLevelType w:val="hybridMultilevel"/>
    <w:tmpl w:val="904AF840"/>
    <w:lvl w:ilvl="0" w:tplc="E3C6E6A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9A041DD"/>
    <w:multiLevelType w:val="hybridMultilevel"/>
    <w:tmpl w:val="85745BDE"/>
    <w:lvl w:ilvl="0" w:tplc="099CE75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CO" w:vendorID="64" w:dllVersion="131078" w:nlCheck="1" w:checkStyle="0"/>
  <w:activeWritingStyle w:appName="MSWord" w:lang="es-ES" w:vendorID="64" w:dllVersion="131078" w:nlCheck="1" w:checkStyle="0"/>
  <w:activeWritingStyle w:appName="MSWord" w:lang="es-ES_tradnl" w:vendorID="64" w:dllVersion="131078" w:nlCheck="1" w:checkStyle="0"/>
  <w:activeWritingStyle w:appName="MSWord" w:lang="es-MX" w:vendorID="64" w:dllVersion="131078" w:nlCheck="1" w:checkStyle="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1D7C"/>
    <w:rsid w:val="00004ABE"/>
    <w:rsid w:val="00032A88"/>
    <w:rsid w:val="000438DD"/>
    <w:rsid w:val="00097CAF"/>
    <w:rsid w:val="000D30B6"/>
    <w:rsid w:val="00112683"/>
    <w:rsid w:val="00124D40"/>
    <w:rsid w:val="00131990"/>
    <w:rsid w:val="00133230"/>
    <w:rsid w:val="00157716"/>
    <w:rsid w:val="00185E48"/>
    <w:rsid w:val="0019061B"/>
    <w:rsid w:val="001A3C6E"/>
    <w:rsid w:val="001E5EDE"/>
    <w:rsid w:val="00201E56"/>
    <w:rsid w:val="002158E2"/>
    <w:rsid w:val="0029262B"/>
    <w:rsid w:val="0030206C"/>
    <w:rsid w:val="003B0E02"/>
    <w:rsid w:val="003B16F5"/>
    <w:rsid w:val="003F579F"/>
    <w:rsid w:val="00413313"/>
    <w:rsid w:val="00426F91"/>
    <w:rsid w:val="00446789"/>
    <w:rsid w:val="004D40FF"/>
    <w:rsid w:val="004D6BE9"/>
    <w:rsid w:val="004E0C64"/>
    <w:rsid w:val="0050391C"/>
    <w:rsid w:val="005416A7"/>
    <w:rsid w:val="0057519F"/>
    <w:rsid w:val="005B09C6"/>
    <w:rsid w:val="00623878"/>
    <w:rsid w:val="00632EF6"/>
    <w:rsid w:val="0064007E"/>
    <w:rsid w:val="00654406"/>
    <w:rsid w:val="00657DF1"/>
    <w:rsid w:val="00663067"/>
    <w:rsid w:val="00694132"/>
    <w:rsid w:val="00696C1F"/>
    <w:rsid w:val="006B2FE9"/>
    <w:rsid w:val="006C40B8"/>
    <w:rsid w:val="006F3BF7"/>
    <w:rsid w:val="00717723"/>
    <w:rsid w:val="00746F9E"/>
    <w:rsid w:val="00757344"/>
    <w:rsid w:val="00777ED3"/>
    <w:rsid w:val="007C22CB"/>
    <w:rsid w:val="007C6BD6"/>
    <w:rsid w:val="008105B7"/>
    <w:rsid w:val="00837F58"/>
    <w:rsid w:val="008866B1"/>
    <w:rsid w:val="008C2ACF"/>
    <w:rsid w:val="00905060"/>
    <w:rsid w:val="00912C12"/>
    <w:rsid w:val="009212D0"/>
    <w:rsid w:val="009412F6"/>
    <w:rsid w:val="0094332B"/>
    <w:rsid w:val="0098504E"/>
    <w:rsid w:val="0098603E"/>
    <w:rsid w:val="009D76A1"/>
    <w:rsid w:val="00A023AC"/>
    <w:rsid w:val="00A07AC1"/>
    <w:rsid w:val="00A50AE1"/>
    <w:rsid w:val="00A71D2E"/>
    <w:rsid w:val="00A771C9"/>
    <w:rsid w:val="00AA3942"/>
    <w:rsid w:val="00AC7EEA"/>
    <w:rsid w:val="00AD422E"/>
    <w:rsid w:val="00AE65FB"/>
    <w:rsid w:val="00AF2299"/>
    <w:rsid w:val="00AF7081"/>
    <w:rsid w:val="00B0453A"/>
    <w:rsid w:val="00B8550A"/>
    <w:rsid w:val="00BB0DB8"/>
    <w:rsid w:val="00BB5B4F"/>
    <w:rsid w:val="00BD2B65"/>
    <w:rsid w:val="00BF1C73"/>
    <w:rsid w:val="00C10B2B"/>
    <w:rsid w:val="00C16991"/>
    <w:rsid w:val="00C34430"/>
    <w:rsid w:val="00C533F4"/>
    <w:rsid w:val="00C73DF3"/>
    <w:rsid w:val="00C91C5D"/>
    <w:rsid w:val="00CA79CD"/>
    <w:rsid w:val="00CB01AF"/>
    <w:rsid w:val="00D03DD8"/>
    <w:rsid w:val="00D07548"/>
    <w:rsid w:val="00D2599F"/>
    <w:rsid w:val="00DA0A3F"/>
    <w:rsid w:val="00DB35A1"/>
    <w:rsid w:val="00E11620"/>
    <w:rsid w:val="00E14938"/>
    <w:rsid w:val="00E1729B"/>
    <w:rsid w:val="00E64A51"/>
    <w:rsid w:val="00EB6AA9"/>
    <w:rsid w:val="00EF7B28"/>
    <w:rsid w:val="00F47255"/>
    <w:rsid w:val="00F636C2"/>
    <w:rsid w:val="00FA6186"/>
    <w:rsid w:val="00FC305D"/>
    <w:rsid w:val="00FC5E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ecretariasenado.gov.co/senado/basedoc/decreto_0555_2017.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3.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4725D7-B56D-4A0E-8DD2-308D72FDE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1243</Words>
  <Characters>6840</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2026-03-25T16:38:00Z</cp:lastPrinted>
  <dcterms:created xsi:type="dcterms:W3CDTF">2026-04-13T21:33:00Z</dcterms:created>
  <dcterms:modified xsi:type="dcterms:W3CDTF">2026-04-13T21:33:00Z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